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6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240" w:lineRule="auto"/>
        <w:textAlignment w:val="auto"/>
        <w:rPr>
          <w:rFonts w:hint="eastAsia" w:ascii="楷体" w:hAnsi="楷体" w:eastAsia="楷体" w:cs="仿宋_GB2312"/>
          <w:sz w:val="22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45F23FD5">
      <w:pPr>
        <w:spacing w:line="560" w:lineRule="exact"/>
        <w:jc w:val="center"/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  <w:lang w:val="en-US" w:eastAsia="zh-CN"/>
        </w:rPr>
        <w:t>推荐评审专家信息表</w:t>
      </w:r>
    </w:p>
    <w:tbl>
      <w:tblPr>
        <w:tblStyle w:val="3"/>
        <w:tblW w:w="147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1256"/>
        <w:gridCol w:w="1140"/>
        <w:gridCol w:w="450"/>
        <w:gridCol w:w="1215"/>
        <w:gridCol w:w="1125"/>
        <w:gridCol w:w="1275"/>
        <w:gridCol w:w="285"/>
        <w:gridCol w:w="795"/>
        <w:gridCol w:w="1635"/>
        <w:gridCol w:w="1425"/>
        <w:gridCol w:w="1080"/>
        <w:gridCol w:w="945"/>
        <w:gridCol w:w="1058"/>
        <w:gridCol w:w="666"/>
      </w:tblGrid>
      <w:tr w14:paraId="064EF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712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E2603">
            <w:pP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学校名称（公章）：</w:t>
            </w:r>
          </w:p>
        </w:tc>
        <w:tc>
          <w:tcPr>
            <w:tcW w:w="760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1168B">
            <w:pP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</w:p>
        </w:tc>
      </w:tr>
      <w:tr w14:paraId="695D7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56FEE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5F447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学校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7D9AA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B59E2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DBC82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出生年月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9A4AD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所在院系</w:t>
            </w: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（部门）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DA068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职务（职称）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1461A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专业领域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FC129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手机号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11EE4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讲授课程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F6184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主编教材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59A45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教学研究项目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61897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其他（校级及以上教学名师）</w:t>
            </w: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8D2D2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5DA31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ACDE0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0BA6F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8B1AF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93DD1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28EC5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363D4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A5880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75B3D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C3E05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55F86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2D1E9">
            <w:pPr>
              <w:jc w:val="center"/>
              <w:rPr>
                <w:rFonts w:ascii="Times New Roman" w:hAnsi="Times New Roman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BF6C">
            <w:pPr>
              <w:jc w:val="center"/>
              <w:rPr>
                <w:rFonts w:ascii="Times New Roman" w:hAnsi="Times New Roman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134DE">
            <w:pPr>
              <w:jc w:val="center"/>
              <w:rPr>
                <w:rFonts w:ascii="Times New Roman" w:hAnsi="Times New Roman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E82D">
            <w:pPr>
              <w:rPr>
                <w:rFonts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F725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5A105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5B120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548D1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403D7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63BCA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E4DDB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834DA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A0DF1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BF15C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48588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F526E">
            <w:pPr>
              <w:jc w:val="center"/>
              <w:rPr>
                <w:rFonts w:ascii="Times New Roman" w:hAnsi="Times New Roman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9C44C">
            <w:pPr>
              <w:jc w:val="center"/>
              <w:rPr>
                <w:rFonts w:ascii="Times New Roman" w:hAnsi="Times New Roman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7FD77">
            <w:pPr>
              <w:jc w:val="center"/>
              <w:rPr>
                <w:rFonts w:ascii="Times New Roman" w:hAnsi="Times New Roman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E2C63">
            <w:pPr>
              <w:rPr>
                <w:rFonts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69E1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1811E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2F11D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43A70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6DA36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059A6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5BAC2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132EC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341D7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839B8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E6298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28ACC">
            <w:pPr>
              <w:jc w:val="center"/>
              <w:rPr>
                <w:rFonts w:ascii="Times New Roman" w:hAnsi="Times New Roman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B44F6">
            <w:pPr>
              <w:jc w:val="center"/>
              <w:rPr>
                <w:rFonts w:ascii="Times New Roman" w:hAnsi="Times New Roman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F8033">
            <w:pPr>
              <w:jc w:val="center"/>
              <w:rPr>
                <w:rFonts w:ascii="Times New Roman" w:hAnsi="Times New Roman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0FA1F">
            <w:pPr>
              <w:rPr>
                <w:rFonts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14CA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1685A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CBEF2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34C1E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C8BAA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2B0F3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0BAC6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6A1BF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E91E7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5A4F0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8970B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ED2E1">
            <w:pPr>
              <w:jc w:val="center"/>
              <w:rPr>
                <w:rFonts w:ascii="Times New Roman" w:hAnsi="Times New Roman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9564F">
            <w:pPr>
              <w:jc w:val="center"/>
              <w:rPr>
                <w:rFonts w:ascii="Times New Roman" w:hAnsi="Times New Roman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CA4A9">
            <w:pPr>
              <w:jc w:val="center"/>
              <w:rPr>
                <w:rFonts w:ascii="Times New Roman" w:hAnsi="Times New Roman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11494">
            <w:pPr>
              <w:rPr>
                <w:rFonts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 w14:paraId="3A346A1A">
      <w:pPr>
        <w:adjustRightInd w:val="0"/>
        <w:snapToGrid w:val="0"/>
        <w:rPr>
          <w:rFonts w:hint="eastAsia" w:ascii="楷体" w:hAnsi="楷体" w:eastAsia="楷体" w:cs="仿宋_GB2312"/>
          <w:sz w:val="22"/>
          <w:lang w:val="en-US" w:eastAsia="zh-CN"/>
        </w:rPr>
      </w:pPr>
      <w:r>
        <w:rPr>
          <w:rFonts w:hint="eastAsia" w:ascii="楷体" w:hAnsi="楷体" w:eastAsia="楷体" w:cs="仿宋_GB2312"/>
          <w:sz w:val="22"/>
          <w:lang w:val="en-US" w:eastAsia="zh-CN"/>
        </w:rPr>
        <w:t>注：1.专业领域应按照教育部最新《普通高等学校本科专业目录》中的“专业类”填写。</w:t>
      </w:r>
    </w:p>
    <w:p w14:paraId="7369D0A7">
      <w:pPr>
        <w:adjustRightInd w:val="0"/>
        <w:snapToGrid w:val="0"/>
        <w:ind w:firstLine="440" w:firstLineChars="200"/>
        <w:rPr>
          <w:rFonts w:hint="eastAsia" w:ascii="楷体" w:hAnsi="楷体" w:eastAsia="楷体" w:cs="仿宋_GB2312"/>
          <w:sz w:val="22"/>
          <w:lang w:val="en-US" w:eastAsia="zh-CN"/>
        </w:rPr>
      </w:pPr>
      <w:r>
        <w:rPr>
          <w:rFonts w:hint="eastAsia" w:ascii="楷体" w:hAnsi="楷体" w:eastAsia="楷体" w:cs="仿宋_GB2312"/>
          <w:sz w:val="22"/>
          <w:lang w:val="en-US" w:eastAsia="zh-CN"/>
        </w:rPr>
        <w:t>2.“讲授课程”可填写作为负责人获批的国家级、一流本科课程，格式：《课程名称》，省级（或国家级），20xx年获批。</w:t>
      </w:r>
    </w:p>
    <w:p w14:paraId="1E49A4C3">
      <w:pPr>
        <w:adjustRightInd w:val="0"/>
        <w:snapToGrid w:val="0"/>
        <w:ind w:firstLine="440" w:firstLineChars="200"/>
        <w:rPr>
          <w:rFonts w:hint="eastAsia" w:ascii="楷体" w:hAnsi="楷体" w:eastAsia="楷体" w:cs="仿宋_GB2312"/>
          <w:sz w:val="22"/>
          <w:lang w:val="en-US" w:eastAsia="zh-CN"/>
        </w:rPr>
      </w:pPr>
      <w:r>
        <w:rPr>
          <w:rFonts w:hint="eastAsia" w:ascii="楷体" w:hAnsi="楷体" w:eastAsia="楷体" w:cs="仿宋_GB2312"/>
          <w:sz w:val="22"/>
          <w:lang w:val="en-US" w:eastAsia="zh-CN"/>
        </w:rPr>
        <w:t>3.“主编教材”可填写主编获批的优秀教材（省一流教材、各类行业规划教材），格式：《教材名称》，省一流教材，20xx年获批；</w:t>
      </w:r>
    </w:p>
    <w:p w14:paraId="4FCB399E">
      <w:pPr>
        <w:adjustRightInd w:val="0"/>
        <w:snapToGrid w:val="0"/>
        <w:ind w:firstLine="660" w:firstLineChars="300"/>
        <w:rPr>
          <w:rFonts w:hint="eastAsia" w:ascii="楷体" w:hAnsi="楷体" w:eastAsia="楷体" w:cs="仿宋_GB2312"/>
          <w:sz w:val="22"/>
          <w:lang w:val="en-US" w:eastAsia="zh-CN"/>
        </w:rPr>
      </w:pPr>
      <w:r>
        <w:rPr>
          <w:rFonts w:hint="eastAsia" w:ascii="楷体" w:hAnsi="楷体" w:eastAsia="楷体" w:cs="仿宋_GB2312"/>
          <w:sz w:val="22"/>
          <w:lang w:val="en-US" w:eastAsia="zh-CN"/>
        </w:rPr>
        <w:t>《教材名称》，某某出版社十三五规划教材/某某行业十四五规划教材，20xx年获批等。</w:t>
      </w:r>
    </w:p>
    <w:p w14:paraId="2F2ACAD5">
      <w:pPr>
        <w:adjustRightInd w:val="0"/>
        <w:snapToGrid w:val="0"/>
        <w:ind w:firstLine="440" w:firstLineChars="200"/>
        <w:rPr>
          <w:rFonts w:hint="eastAsia" w:ascii="楷体" w:hAnsi="楷体" w:eastAsia="楷体" w:cs="仿宋_GB2312"/>
          <w:sz w:val="22"/>
          <w:lang w:val="en-US" w:eastAsia="zh-CN"/>
        </w:rPr>
      </w:pPr>
      <w:r>
        <w:rPr>
          <w:rFonts w:hint="eastAsia" w:ascii="楷体" w:hAnsi="楷体" w:eastAsia="楷体" w:cs="仿宋_GB2312"/>
          <w:sz w:val="22"/>
          <w:lang w:val="en-US" w:eastAsia="zh-CN"/>
        </w:rPr>
        <w:t>4.“教学研究项目”可填写作为项目负责人获批的项目，格式：项目名称，省教改重点项目/面上项目，20xx年获批；项目名称，</w:t>
      </w:r>
    </w:p>
    <w:p w14:paraId="6353126C">
      <w:pPr>
        <w:adjustRightInd w:val="0"/>
        <w:snapToGrid w:val="0"/>
        <w:ind w:firstLine="660" w:firstLineChars="300"/>
        <w:rPr>
          <w:rFonts w:hint="eastAsia" w:ascii="楷体" w:hAnsi="楷体" w:eastAsia="楷体" w:cs="仿宋_GB2312"/>
          <w:sz w:val="22"/>
          <w:lang w:val="en-US" w:eastAsia="zh-CN"/>
        </w:rPr>
      </w:pPr>
      <w:r>
        <w:rPr>
          <w:rFonts w:hint="eastAsia" w:ascii="楷体" w:hAnsi="楷体" w:eastAsia="楷体" w:cs="仿宋_GB2312"/>
          <w:sz w:val="22"/>
          <w:lang w:val="en-US" w:eastAsia="zh-CN"/>
        </w:rPr>
        <w:t>教育部新文科研究项目，20xx年获批等等。</w:t>
      </w:r>
    </w:p>
    <w:p w14:paraId="19B82EF4">
      <w:pPr>
        <w:adjustRightInd w:val="0"/>
        <w:snapToGrid w:val="0"/>
      </w:pPr>
      <w:r>
        <w:rPr>
          <w:rFonts w:hint="eastAsia" w:ascii="楷体" w:hAnsi="楷体" w:eastAsia="楷体" w:cs="仿宋_GB2312"/>
          <w:sz w:val="22"/>
          <w:lang w:val="en-US" w:eastAsia="zh-CN"/>
        </w:rPr>
        <w:t xml:space="preserve">    5.各校向我厅推荐申报的教材的主编和副主编不在本次专家推荐范围。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27C97"/>
    <w:rsid w:val="21C2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/>
      <w:color w:val="auto"/>
      <w:sz w:val="18"/>
      <w:szCs w:val="18"/>
      <w:lang w:bidi="ar-SA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2025-06-27T06:54:00Z</dcterms:created>
  <dc:creator>徐丽晓</dc:creator>
  <cp:lastModifiedBy>徐丽晓</cp:lastModifiedBy>
  <dcterms:modified xsi:type="dcterms:W3CDTF">2025-06-27T10:18:30Z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9BF096B613AB43A0AE91D9A47C40A092_11</vt:lpwstr>
  </property>
  <property fmtid="{D5CDD505-2E9C-101B-9397-08002B2CF9AE}" pid="4" name="KSOTemplateDocerSaveRecord">
    <vt:lpwstr>eyJoZGlkIjoiZjNmNDU1YzA1M2UwYzFhYjIxZmVmNzA4OGEzMWE0MjUiLCJ1c2VySWQiOiIyMzQ1ODgyMzIifQ==</vt:lpwstr>
  </property>
</Properties>
</file>