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8.10 -->
  <w:body>
    <w:p w:rsidR="00A95256">
      <w:pP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6pt;height:96pt">
            <v:imagedata r:id="rId5" o:title=""/>
            <o:lock v:ext="edit" aspectratio="t"/>
          </v:shape>
        </w:pict>
      </w:r>
    </w:p>
    <w:p w:rsidR="00A95256">
      <w:pPr>
        <w:jc w:val="center"/>
      </w:pPr>
    </w:p>
    <w:p w:rsidR="00A95256">
      <w:pPr>
        <w:spacing w:line="360" w:lineRule="auto"/>
        <w:ind w:left="141" w:leftChars="67"/>
        <w:jc w:val="center"/>
        <w:rPr>
          <w:rFonts w:ascii="微软雅黑" w:eastAsia="微软雅黑" w:hAnsi="微软雅黑"/>
        </w:rPr>
      </w:pPr>
      <w:r>
        <w:rPr>
          <w:rFonts w:ascii="微软雅黑" w:eastAsia="微软雅黑" w:hAnsi="微软雅黑"/>
        </w:rPr>
        <w:pict>
          <v:shapetype id="_x0000_t202" coordsize="21600,21600" o:spt="202" path="m,l,21600r21600,l21600,xe">
            <v:stroke joinstyle="miter"/>
            <v:path gradientshapeok="t" o:connecttype="rect"/>
          </v:shapetype>
          <v:shape id="文本框 7" o:spid="_x0000_s1026" type="#_x0000_t202" style="width:120.1pt;height:39pt;margin-top:160.4pt;margin-left:311.3pt;mso-height-relative:page;mso-width-relative:page;position:absolute;z-index:251658240" filled="f" stroked="f">
            <v:textbox>
              <w:txbxContent>
                <w:p w:rsidR="00A95256">
                  <w:pPr>
                    <w:jc w:val="left"/>
                    <w:rPr>
                      <w:rFonts w:ascii="微软雅黑" w:eastAsia="微软雅黑" w:hAnsi="微软雅黑"/>
                      <w:b/>
                      <w:bCs/>
                      <w:color w:val="404040" w:themeColor="text1" w:themeTint="BF"/>
                      <w:sz w:val="36"/>
                      <w:szCs w:val="36"/>
                    </w:rPr>
                  </w:pPr>
                  <w:r>
                    <w:rPr>
                      <w:rFonts w:ascii="微软雅黑" w:eastAsia="微软雅黑" w:hAnsi="微软雅黑"/>
                      <w:b/>
                      <w:bCs/>
                      <w:noProof/>
                      <w:color w:val="404040" w:themeColor="text1" w:themeTint="BF"/>
                      <w:sz w:val="36"/>
                      <w:szCs w:val="36"/>
                    </w:rPr>
                    <w:t>3</w:t>
                  </w:r>
                  <w:r>
                    <w:rPr>
                      <w:rFonts w:ascii="微软雅黑" w:eastAsia="微软雅黑" w:hAnsi="微软雅黑" w:hint="eastAsia"/>
                      <w:b/>
                      <w:bCs/>
                      <w:color w:val="404040" w:themeColor="text1" w:themeTint="BF"/>
                      <w:sz w:val="36"/>
                      <w:szCs w:val="36"/>
                    </w:rPr>
                    <w:t>月</w:t>
                  </w:r>
                </w:p>
              </w:txbxContent>
            </v:textbox>
          </v:shape>
        </w:pict>
      </w:r>
      <w:r>
        <w:rPr>
          <w:rFonts w:ascii="微软雅黑" w:eastAsia="微软雅黑" w:hAnsi="微软雅黑"/>
          <w:noProof/>
        </w:rPr>
        <w:drawing>
          <wp:inline distT="0" distB="0" distL="0" distR="0">
            <wp:extent cx="3095625" cy="2527935"/>
            <wp:effectExtent l="0" t="0" r="0" b="0"/>
            <wp:docPr id="9" name="图片 2" descr="D:\用户目录\我的文档\Tencent Files\329613245\FileRecv\封面_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4282336" name="图片 2" descr="D:\用户目录\我的文档\Tencent Files\329613245\FileRecv\封面_03.png"/>
                    <pic:cNvPicPr>
                      <a:picLocks noChangeAspect="1" noChangeArrowheads="1"/>
                    </pic:cNvPicPr>
                  </pic:nvPicPr>
                  <pic:blipFill>
                    <a:blip xmlns:r="http://schemas.openxmlformats.org/officeDocument/2006/relationships" r:embed="rId6" cstate="print"/>
                    <a:stretch>
                      <a:fillRect/>
                    </a:stretch>
                  </pic:blipFill>
                  <pic:spPr>
                    <a:xfrm>
                      <a:off x="0" y="0"/>
                      <a:ext cx="3102447" cy="2533665"/>
                    </a:xfrm>
                    <a:prstGeom prst="rect">
                      <a:avLst/>
                    </a:prstGeom>
                    <a:noFill/>
                    <a:ln w="9525">
                      <a:noFill/>
                      <a:miter lim="800000"/>
                      <a:headEnd/>
                      <a:tailEnd/>
                    </a:ln>
                  </pic:spPr>
                </pic:pic>
              </a:graphicData>
            </a:graphic>
          </wp:inline>
        </w:drawing>
      </w:r>
    </w:p>
    <w:p w:rsidR="00A95256" w:rsidRPr="00366773" w:rsidP="00366773">
      <w:pPr>
        <w:tabs>
          <w:tab w:val="left" w:pos="4320"/>
        </w:tabs>
        <w:jc w:val="center"/>
        <w:rPr>
          <w:rFonts w:ascii="微软雅黑" w:eastAsia="微软雅黑" w:hAnsi="微软雅黑"/>
          <w:sz w:val="44"/>
          <w:szCs w:val="44"/>
        </w:rPr>
      </w:pPr>
      <w:r>
        <w:rPr>
          <w:rFonts w:ascii="微软雅黑" w:eastAsia="微软雅黑" w:hAnsi="微软雅黑"/>
          <w:noProof/>
          <w:sz w:val="44"/>
          <w:szCs w:val="44"/>
        </w:rPr>
        <w:t>医药与护理学院</w:t>
      </w:r>
    </w:p>
    <w:p w:rsidR="00A95256">
      <w:pPr>
        <w:tabs>
          <w:tab w:val="left" w:pos="4320"/>
        </w:tabs>
        <w:jc w:val="center"/>
        <w:rPr>
          <w:rFonts w:ascii="微软雅黑" w:eastAsia="微软雅黑" w:hAnsi="微软雅黑"/>
        </w:rPr>
      </w:pPr>
    </w:p>
    <w:p w:rsidR="00A95256">
      <w:pPr>
        <w:tabs>
          <w:tab w:val="left" w:pos="4320"/>
        </w:tabs>
        <w:jc w:val="center"/>
        <w:rPr>
          <w:rFonts w:ascii="微软雅黑" w:eastAsia="微软雅黑" w:hAnsi="微软雅黑"/>
        </w:rPr>
      </w:pPr>
    </w:p>
    <w:p w:rsidR="00A95256">
      <w:pPr>
        <w:tabs>
          <w:tab w:val="left" w:pos="4320"/>
        </w:tabs>
        <w:jc w:val="center"/>
        <w:rPr>
          <w:rFonts w:ascii="微软雅黑" w:eastAsia="微软雅黑" w:hAnsi="微软雅黑"/>
        </w:rPr>
      </w:pPr>
    </w:p>
    <w:p w:rsidR="00A95256">
      <w:pPr>
        <w:tabs>
          <w:tab w:val="left" w:pos="4320"/>
        </w:tabs>
        <w:jc w:val="center"/>
        <w:rPr>
          <w:rFonts w:ascii="微软雅黑" w:eastAsia="微软雅黑" w:hAnsi="微软雅黑"/>
        </w:rPr>
      </w:pPr>
    </w:p>
    <w:p w:rsidR="00A95256">
      <w:pPr>
        <w:tabs>
          <w:tab w:val="left" w:pos="4320"/>
        </w:tabs>
        <w:jc w:val="center"/>
        <w:rPr>
          <w:rFonts w:ascii="微软雅黑" w:eastAsia="微软雅黑" w:hAnsi="微软雅黑"/>
        </w:rPr>
        <w:sectPr>
          <w:headerReference w:type="even" r:id="rId7"/>
          <w:headerReference w:type="default" r:id="rId8"/>
          <w:footerReference w:type="even" r:id="rId9"/>
          <w:footerReference w:type="default" r:id="rId10"/>
          <w:headerReference w:type="first" r:id="rId11"/>
          <w:footerReference w:type="first" r:id="rId12"/>
          <w:pgSz w:w="11906" w:h="16838"/>
          <w:pgMar w:top="1440" w:right="748" w:bottom="1440" w:left="805" w:header="284" w:footer="992" w:gutter="0"/>
          <w:cols w:space="720"/>
          <w:titlePg/>
          <w:docGrid w:linePitch="312"/>
        </w:sectPr>
      </w:pPr>
      <w:r>
        <w:rPr>
          <w:rFonts w:ascii="微软雅黑" w:eastAsia="微软雅黑" w:hAnsi="微软雅黑"/>
          <w:noProof/>
        </w:rPr>
        <w:drawing>
          <wp:inline distT="0" distB="0" distL="0" distR="0">
            <wp:extent cx="2538730" cy="1654175"/>
            <wp:effectExtent l="0" t="0" r="0" b="3175"/>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8343999" name="图片 1"/>
                    <pic:cNvPicPr>
                      <a:picLocks noChangeAspect="1" noChangeArrowheads="1"/>
                    </pic:cNvPicPr>
                  </pic:nvPicPr>
                  <pic:blipFill>
                    <a:blip xmlns:r="http://schemas.openxmlformats.org/officeDocument/2006/relationships" r:embed="rId13" cstate="print">
                      <a:extLst>
                        <a:ext xmlns:a="http://schemas.openxmlformats.org/drawingml/2006/main" uri="{28A0092B-C50C-407E-A947-70E740481C1C}">
                          <a14:useLocalDpi xmlns:a14="http://schemas.microsoft.com/office/drawing/2010/main" val="0"/>
                        </a:ext>
                      </a:extLst>
                    </a:blip>
                    <a:stretch>
                      <a:fillRect/>
                    </a:stretch>
                  </pic:blipFill>
                  <pic:spPr>
                    <a:xfrm>
                      <a:off x="0" y="0"/>
                      <a:ext cx="2538730" cy="1654175"/>
                    </a:xfrm>
                    <a:prstGeom prst="rect">
                      <a:avLst/>
                    </a:prstGeom>
                    <a:noFill/>
                    <a:ln w="9525">
                      <a:noFill/>
                      <a:miter lim="800000"/>
                      <a:headEnd/>
                      <a:tailEnd/>
                    </a:ln>
                  </pic:spPr>
                </pic:pic>
              </a:graphicData>
            </a:graphic>
          </wp:inline>
        </w:drawing>
      </w:r>
    </w:p>
    <w:p w:rsidR="00A95256">
      <w:pPr>
        <w:spacing w:line="360" w:lineRule="auto"/>
        <w:ind w:left="141" w:leftChars="67"/>
        <w:jc w:val="center"/>
        <w:rPr>
          <w:rFonts w:ascii="微软雅黑" w:eastAsia="微软雅黑" w:hAnsi="微软雅黑"/>
          <w:sz w:val="48"/>
          <w:szCs w:val="48"/>
        </w:rPr>
      </w:pPr>
      <w:r>
        <w:rPr>
          <w:rStyle w:val="2Char"/>
          <w:rFonts w:ascii="微软雅黑" w:eastAsia="微软雅黑" w:hAnsi="微软雅黑" w:cs="微软雅黑" w:hint="eastAsia"/>
          <w:sz w:val="48"/>
          <w:szCs w:val="48"/>
        </w:rPr>
        <w:t>实践教学月报</w:t>
      </w:r>
    </w:p>
    <w:p w:rsidR="00A95256">
      <w:pPr>
        <w:tabs>
          <w:tab w:val="left" w:pos="4320"/>
        </w:tabs>
        <w:spacing w:line="360" w:lineRule="auto"/>
        <w:jc w:val="center"/>
        <w:rPr>
          <w:rFonts w:ascii="微软雅黑" w:eastAsia="微软雅黑" w:hAnsi="微软雅黑"/>
          <w:sz w:val="24"/>
          <w:u w:val="single"/>
        </w:rPr>
      </w:pPr>
      <w:r>
        <w:rPr>
          <w:rFonts w:ascii="微软雅黑" w:eastAsia="微软雅黑" w:hAnsi="微软雅黑"/>
          <w:noProof/>
          <w:sz w:val="24"/>
          <w:u w:val="single"/>
        </w:rPr>
        <w:t>2024年3月</w:t>
      </w:r>
    </w:p>
    <w:p w:rsidR="00A95256">
      <w:pPr>
        <w:adjustRightInd w:val="0"/>
        <w:snapToGrid w:val="0"/>
        <w:spacing w:line="360" w:lineRule="auto"/>
        <w:jc w:val="left"/>
        <w:outlineLvl w:val="0"/>
        <w:rPr>
          <w:rFonts w:ascii="微软雅黑" w:eastAsia="微软雅黑" w:hAnsi="微软雅黑"/>
          <w:b/>
          <w:bCs/>
          <w:color w:val="C00000"/>
          <w:sz w:val="28"/>
          <w:szCs w:val="28"/>
        </w:rPr>
      </w:pPr>
      <w:r>
        <w:rPr>
          <w:rFonts w:ascii="Segoe UI Symbol" w:eastAsia="Segoe UI Symbol" w:hAnsi="Segoe UI Symbol" w:cs="Segoe UI Symbol"/>
          <w:color w:val="C00000"/>
          <w:kern w:val="0"/>
          <w:sz w:val="28"/>
          <w:szCs w:val="28"/>
        </w:rPr>
        <w:t>❖</w:t>
      </w:r>
      <w:r>
        <w:rPr>
          <w:rFonts w:ascii="Segoe UI Symbol" w:hAnsi="Segoe UI Symbol" w:eastAsiaTheme="minorEastAsia" w:cs="Segoe UI Symbol" w:hint="eastAsia"/>
          <w:color w:val="C00000"/>
          <w:kern w:val="0"/>
          <w:sz w:val="28"/>
          <w:szCs w:val="28"/>
        </w:rPr>
        <w:t xml:space="preserve"> </w:t>
      </w:r>
      <w:r>
        <w:rPr>
          <w:rFonts w:ascii="微软雅黑" w:eastAsia="微软雅黑" w:hAnsi="微软雅黑" w:hint="eastAsia"/>
          <w:b/>
          <w:bCs/>
          <w:color w:val="C00000"/>
          <w:sz w:val="28"/>
          <w:szCs w:val="28"/>
        </w:rPr>
        <w:t>实习概况</w:t>
      </w:r>
    </w:p>
    <w:p w:rsidR="00A95256">
      <w:pPr>
        <w:adjustRightInd w:val="0"/>
        <w:snapToGrid w:val="0"/>
        <w:spacing w:line="360" w:lineRule="auto"/>
        <w:jc w:val="left"/>
        <w:rPr>
          <w:rFonts w:ascii="微软雅黑" w:eastAsia="微软雅黑" w:hAnsi="微软雅黑"/>
          <w:szCs w:val="21"/>
        </w:rPr>
      </w:pPr>
      <w:r>
        <w:rPr>
          <w:rFonts w:ascii="微软雅黑" w:eastAsia="微软雅黑" w:hAnsi="微软雅黑" w:hint="eastAsia"/>
          <w:szCs w:val="21"/>
        </w:rPr>
        <w:t>您好：</w:t>
      </w:r>
    </w:p>
    <w:p w:rsidR="00A95256">
      <w:pPr>
        <w:adjustRightInd w:val="0"/>
        <w:snapToGrid w:val="0"/>
        <w:spacing w:line="360" w:lineRule="auto"/>
        <w:ind w:firstLine="420" w:firstLineChars="200"/>
        <w:jc w:val="left"/>
        <w:rPr>
          <w:rFonts w:ascii="微软雅黑" w:eastAsia="微软雅黑" w:hAnsi="微软雅黑"/>
          <w:szCs w:val="21"/>
        </w:rPr>
      </w:pPr>
      <w:r>
        <w:rPr>
          <w:rFonts w:ascii="微软雅黑" w:eastAsia="微软雅黑" w:hAnsi="微软雅黑" w:hint="eastAsia"/>
          <w:szCs w:val="21"/>
        </w:rPr>
        <w:t>感谢对校友邦的认可和支持！</w:t>
      </w:r>
    </w:p>
    <w:p w:rsidR="00A95256" w:rsidRPr="0055365C" w:rsidP="0055365C">
      <w:pPr>
        <w:adjustRightInd w:val="0"/>
        <w:snapToGrid w:val="0"/>
        <w:spacing w:line="360" w:lineRule="auto"/>
        <w:ind w:firstLine="420" w:firstLineChars="200"/>
        <w:jc w:val="left"/>
        <w:rPr>
          <w:rFonts w:ascii="微软雅黑" w:eastAsia="微软雅黑" w:hAnsi="微软雅黑"/>
          <w:szCs w:val="21"/>
        </w:rPr>
      </w:pPr>
      <w:r>
        <w:rPr>
          <w:rFonts w:ascii="微软雅黑" w:eastAsia="微软雅黑" w:hAnsi="微软雅黑" w:hint="eastAsia"/>
          <w:szCs w:val="21"/>
        </w:rPr>
        <w:t>以下是贵校数据概述：</w:t>
      </w:r>
      <w:bookmarkStart w:id="0" w:name="_GoBack"/>
      <w:bookmarkEnd w:id="0"/>
    </w:p>
    <w:p w:rsidR="00A95256" w:rsidRPr="0055365C" w:rsidP="0055365C">
      <w:pPr>
        <w:adjustRightInd w:val="0"/>
        <w:snapToGrid w:val="0"/>
        <w:spacing w:line="360" w:lineRule="auto"/>
        <w:ind w:firstLine="420"/>
        <w:jc w:val="left"/>
        <w:rPr>
          <w:rFonts w:ascii="微软雅黑" w:eastAsia="微软雅黑" w:hAnsi="微软雅黑"/>
          <w:szCs w:val="21"/>
        </w:rPr>
      </w:pPr>
      <w:r>
        <w:rPr>
          <w:rFonts w:ascii="微软雅黑" w:eastAsia="微软雅黑" w:hAnsi="微软雅黑" w:cs="微软雅黑"/>
          <w:color w:val="C00000"/>
          <w:kern w:val="0"/>
          <w:szCs w:val="21"/>
        </w:rPr>
        <w:t>医药与护理学院2020级1</w:t>
      </w:r>
      <w:r>
        <w:rPr>
          <w:rFonts w:ascii="微软雅黑" w:eastAsia="微软雅黑" w:hAnsi="微软雅黑" w:cs="微软雅黑"/>
          <w:color w:val="000000"/>
          <w:kern w:val="0"/>
          <w:szCs w:val="21"/>
        </w:rPr>
        <w:t>个专业共有</w:t>
      </w:r>
      <w:r>
        <w:rPr>
          <w:rFonts w:ascii="微软雅黑" w:eastAsia="微软雅黑" w:hAnsi="微软雅黑" w:cs="微软雅黑"/>
          <w:color w:val="C00000"/>
          <w:kern w:val="0"/>
          <w:szCs w:val="21"/>
        </w:rPr>
        <w:t>151</w:t>
      </w:r>
      <w:r>
        <w:rPr>
          <w:rFonts w:ascii="微软雅黑" w:eastAsia="微软雅黑" w:hAnsi="微软雅黑" w:cs="微软雅黑"/>
          <w:color w:val="000000"/>
          <w:kern w:val="0"/>
          <w:szCs w:val="21"/>
        </w:rPr>
        <w:t>名学生，</w:t>
      </w:r>
      <w:r>
        <w:rPr>
          <w:rFonts w:ascii="微软雅黑" w:eastAsia="微软雅黑" w:hAnsi="微软雅黑" w:cs="微软雅黑"/>
          <w:color w:val="000000"/>
          <w:kern w:val="0"/>
          <w:szCs w:val="21"/>
        </w:rPr>
        <w:t>其中已有</w:t>
      </w:r>
      <w:r>
        <w:rPr>
          <w:rFonts w:ascii="微软雅黑" w:eastAsia="微软雅黑" w:hAnsi="微软雅黑" w:cs="微软雅黑"/>
          <w:color w:val="C00000"/>
          <w:kern w:val="0"/>
          <w:szCs w:val="21"/>
        </w:rPr>
        <w:t>151</w:t>
      </w:r>
      <w:r>
        <w:rPr>
          <w:rFonts w:ascii="微软雅黑" w:eastAsia="微软雅黑" w:hAnsi="微软雅黑" w:cs="微软雅黑"/>
          <w:color w:val="000000"/>
          <w:kern w:val="0"/>
          <w:szCs w:val="21"/>
        </w:rPr>
        <w:t>名学生参与了</w:t>
      </w:r>
      <w:r>
        <w:rPr>
          <w:rFonts w:ascii="微软雅黑" w:eastAsia="微软雅黑" w:hAnsi="微软雅黑" w:cs="微软雅黑"/>
          <w:color w:val="C00000"/>
          <w:kern w:val="0"/>
          <w:szCs w:val="21"/>
        </w:rPr>
        <w:t>毕业实习</w:t>
      </w:r>
      <w:r>
        <w:rPr>
          <w:rFonts w:ascii="微软雅黑" w:eastAsia="微软雅黑" w:hAnsi="微软雅黑" w:cs="微软雅黑"/>
          <w:color w:val="000000"/>
          <w:kern w:val="0"/>
          <w:szCs w:val="21"/>
        </w:rPr>
        <w:t>，共计</w:t>
      </w:r>
      <w:r>
        <w:rPr>
          <w:rFonts w:ascii="微软雅黑" w:eastAsia="微软雅黑" w:hAnsi="微软雅黑" w:cs="微软雅黑"/>
          <w:color w:val="C00000"/>
          <w:kern w:val="0"/>
          <w:szCs w:val="21"/>
        </w:rPr>
        <w:t>151</w:t>
      </w:r>
      <w:r>
        <w:rPr>
          <w:rFonts w:ascii="微软雅黑" w:eastAsia="微软雅黑" w:hAnsi="微软雅黑" w:cs="微软雅黑"/>
          <w:color w:val="000000"/>
          <w:kern w:val="0"/>
          <w:szCs w:val="21"/>
        </w:rPr>
        <w:t>人次</w:t>
      </w:r>
      <w:r>
        <w:rPr>
          <w:rFonts w:ascii="微软雅黑" w:eastAsia="微软雅黑" w:hAnsi="微软雅黑" w:cs="微软雅黑"/>
          <w:color w:val="000000"/>
          <w:kern w:val="0"/>
          <w:szCs w:val="21"/>
        </w:rPr>
        <w:t>，集中实习</w:t>
      </w:r>
      <w:r>
        <w:rPr>
          <w:rFonts w:ascii="微软雅黑" w:eastAsia="微软雅黑" w:hAnsi="微软雅黑" w:cs="微软雅黑"/>
          <w:color w:val="C00000"/>
          <w:kern w:val="0"/>
          <w:szCs w:val="21"/>
        </w:rPr>
        <w:t>25</w:t>
      </w:r>
      <w:r>
        <w:rPr>
          <w:rFonts w:ascii="微软雅黑" w:eastAsia="微软雅黑" w:hAnsi="微软雅黑" w:cs="微软雅黑"/>
          <w:color w:val="000000"/>
          <w:kern w:val="0"/>
          <w:szCs w:val="21"/>
        </w:rPr>
        <w:t>人</w:t>
      </w:r>
      <w:r>
        <w:rPr>
          <w:rFonts w:ascii="微软雅黑" w:eastAsia="微软雅黑" w:hAnsi="微软雅黑" w:cs="微软雅黑"/>
          <w:color w:val="000000"/>
          <w:kern w:val="0"/>
          <w:szCs w:val="21"/>
        </w:rPr>
        <w:t>，自主实习</w:t>
      </w:r>
      <w:r>
        <w:rPr>
          <w:rFonts w:ascii="微软雅黑" w:eastAsia="微软雅黑" w:hAnsi="微软雅黑" w:cs="微软雅黑"/>
          <w:color w:val="C00000"/>
          <w:kern w:val="0"/>
          <w:szCs w:val="21"/>
        </w:rPr>
        <w:t>126</w:t>
      </w:r>
      <w:r>
        <w:rPr>
          <w:rFonts w:ascii="微软雅黑" w:eastAsia="微软雅黑" w:hAnsi="微软雅黑" w:cs="微软雅黑"/>
          <w:color w:val="000000"/>
          <w:kern w:val="0"/>
          <w:szCs w:val="21"/>
        </w:rPr>
        <w:t>人</w:t>
      </w:r>
      <w:r>
        <w:rPr>
          <w:rFonts w:ascii="微软雅黑" w:eastAsia="微软雅黑" w:hAnsi="微软雅黑" w:cs="微软雅黑"/>
          <w:color w:val="000000"/>
          <w:kern w:val="0"/>
          <w:szCs w:val="21"/>
        </w:rPr>
        <w:t>，共提交</w:t>
      </w:r>
      <w:r>
        <w:rPr>
          <w:rFonts w:ascii="微软雅黑" w:eastAsia="微软雅黑" w:hAnsi="微软雅黑" w:cs="微软雅黑"/>
          <w:color w:val="C00000"/>
          <w:kern w:val="0"/>
          <w:szCs w:val="21"/>
        </w:rPr>
        <w:t>126</w:t>
      </w:r>
      <w:r>
        <w:rPr>
          <w:rFonts w:ascii="微软雅黑" w:eastAsia="微软雅黑" w:hAnsi="微软雅黑" w:cs="微软雅黑"/>
          <w:color w:val="000000"/>
          <w:kern w:val="0"/>
          <w:szCs w:val="21"/>
        </w:rPr>
        <w:t>个岗位</w:t>
      </w:r>
      <w:r>
        <w:rPr>
          <w:rFonts w:ascii="微软雅黑" w:eastAsia="微软雅黑" w:hAnsi="微软雅黑" w:cs="微软雅黑"/>
          <w:color w:val="000000"/>
          <w:kern w:val="0"/>
          <w:szCs w:val="21"/>
        </w:rPr>
        <w:t>。</w:t>
      </w:r>
      <w:r>
        <w:rPr>
          <w:rFonts w:ascii="微软雅黑" w:eastAsia="微软雅黑" w:hAnsi="微软雅黑" w:cs="微软雅黑"/>
          <w:color w:val="000000"/>
          <w:kern w:val="0"/>
          <w:szCs w:val="21"/>
        </w:rPr>
        <w:t>根据各实习计划安排，</w:t>
      </w:r>
      <w:r>
        <w:rPr>
          <w:rFonts w:ascii="微软雅黑" w:eastAsia="微软雅黑" w:hAnsi="微软雅黑" w:cs="微软雅黑"/>
          <w:color w:val="C00000"/>
          <w:kern w:val="0"/>
          <w:szCs w:val="21"/>
        </w:rPr>
        <w:t>1</w:t>
      </w:r>
      <w:r>
        <w:rPr>
          <w:rFonts w:ascii="微软雅黑" w:eastAsia="微软雅黑" w:hAnsi="微软雅黑" w:cs="微软雅黑"/>
          <w:color w:val="000000"/>
          <w:kern w:val="0"/>
          <w:szCs w:val="21"/>
        </w:rPr>
        <w:t>个专业学生只需要在计划安排的时间范围内完成</w:t>
      </w:r>
      <w:r>
        <w:rPr>
          <w:rFonts w:ascii="微软雅黑" w:eastAsia="微软雅黑" w:hAnsi="微软雅黑" w:cs="微软雅黑"/>
          <w:color w:val="C00000"/>
          <w:kern w:val="0"/>
          <w:szCs w:val="21"/>
        </w:rPr>
        <w:t>0.0</w:t>
      </w:r>
      <w:r>
        <w:rPr>
          <w:rFonts w:ascii="微软雅黑" w:eastAsia="微软雅黑" w:hAnsi="微软雅黑" w:cs="微软雅黑"/>
          <w:color w:val="000000"/>
          <w:kern w:val="0"/>
          <w:szCs w:val="21"/>
        </w:rPr>
        <w:t>周实习。</w:t>
      </w:r>
      <w:r>
        <w:rPr>
          <w:rFonts w:ascii="微软雅黑" w:eastAsia="微软雅黑" w:hAnsi="微软雅黑" w:cs="微软雅黑"/>
          <w:color w:val="C00000"/>
          <w:kern w:val="0"/>
          <w:szCs w:val="21"/>
        </w:rPr>
        <w:t>1</w:t>
      </w:r>
      <w:r>
        <w:rPr>
          <w:rFonts w:ascii="微软雅黑" w:eastAsia="微软雅黑" w:hAnsi="微软雅黑" w:cs="微软雅黑"/>
          <w:color w:val="000000"/>
          <w:kern w:val="0"/>
          <w:szCs w:val="21"/>
        </w:rPr>
        <w:t>个专业共有</w:t>
      </w:r>
      <w:r>
        <w:rPr>
          <w:rFonts w:ascii="微软雅黑" w:eastAsia="微软雅黑" w:hAnsi="微软雅黑" w:cs="微软雅黑"/>
          <w:color w:val="C00000"/>
          <w:kern w:val="0"/>
          <w:szCs w:val="21"/>
        </w:rPr>
        <w:t>29</w:t>
      </w:r>
      <w:r>
        <w:rPr>
          <w:rFonts w:ascii="微软雅黑" w:eastAsia="微软雅黑" w:hAnsi="微软雅黑" w:cs="微软雅黑"/>
          <w:color w:val="000000"/>
          <w:kern w:val="0"/>
          <w:szCs w:val="21"/>
        </w:rPr>
        <w:t>名老师参与了实习指导</w:t>
      </w:r>
      <w:r>
        <w:rPr>
          <w:rFonts w:ascii="微软雅黑" w:eastAsia="微软雅黑" w:hAnsi="微软雅黑" w:cs="微软雅黑"/>
          <w:color w:val="000000"/>
          <w:kern w:val="0"/>
          <w:szCs w:val="21"/>
        </w:rPr>
        <w:t>，审核了</w:t>
      </w:r>
      <w:r>
        <w:rPr>
          <w:rFonts w:ascii="微软雅黑" w:eastAsia="微软雅黑" w:hAnsi="微软雅黑" w:cs="微软雅黑"/>
          <w:color w:val="C00000"/>
          <w:kern w:val="0"/>
          <w:szCs w:val="21"/>
        </w:rPr>
        <w:t>111</w:t>
      </w:r>
      <w:r>
        <w:rPr>
          <w:rFonts w:ascii="微软雅黑" w:eastAsia="微软雅黑" w:hAnsi="微软雅黑" w:cs="微软雅黑"/>
          <w:color w:val="000000"/>
          <w:kern w:val="0"/>
          <w:szCs w:val="21"/>
        </w:rPr>
        <w:t>个岗位</w:t>
      </w:r>
      <w:r>
        <w:rPr>
          <w:rFonts w:ascii="微软雅黑" w:eastAsia="微软雅黑" w:hAnsi="微软雅黑" w:cs="微软雅黑"/>
          <w:color w:val="000000"/>
          <w:kern w:val="0"/>
          <w:szCs w:val="21"/>
        </w:rPr>
        <w:t>，批阅了</w:t>
      </w:r>
      <w:r>
        <w:rPr>
          <w:rFonts w:ascii="微软雅黑" w:eastAsia="微软雅黑" w:hAnsi="微软雅黑" w:cs="微软雅黑"/>
          <w:color w:val="C00000"/>
          <w:kern w:val="0"/>
          <w:szCs w:val="21"/>
        </w:rPr>
        <w:t>1017</w:t>
      </w:r>
      <w:r>
        <w:rPr>
          <w:rFonts w:ascii="微软雅黑" w:eastAsia="微软雅黑" w:hAnsi="微软雅黑" w:cs="微软雅黑"/>
          <w:color w:val="000000"/>
          <w:kern w:val="0"/>
          <w:szCs w:val="21"/>
        </w:rPr>
        <w:t>篇</w:t>
      </w:r>
      <w:r>
        <w:rPr>
          <w:rFonts w:ascii="微软雅黑" w:eastAsia="微软雅黑" w:hAnsi="微软雅黑" w:cs="微软雅黑"/>
          <w:color w:val="C00000"/>
          <w:kern w:val="0"/>
          <w:szCs w:val="21"/>
        </w:rPr>
        <w:t>月志</w:t>
      </w:r>
      <w:r>
        <w:rPr>
          <w:rFonts w:ascii="微软雅黑" w:eastAsia="微软雅黑" w:hAnsi="微软雅黑" w:cs="微软雅黑"/>
          <w:color w:val="000000"/>
          <w:kern w:val="0"/>
          <w:szCs w:val="21"/>
        </w:rPr>
        <w:t>。</w:t>
      </w:r>
    </w:p>
    <w:p w:rsidR="00A95256" w:rsidRPr="0055365C" w:rsidP="0055365C">
      <w:pPr>
        <w:adjustRightInd w:val="0"/>
        <w:snapToGrid w:val="0"/>
        <w:spacing w:line="360" w:lineRule="auto"/>
        <w:ind w:firstLine="420"/>
        <w:jc w:val="left"/>
        <w:rPr>
          <w:rFonts w:ascii="微软雅黑" w:eastAsia="微软雅黑" w:hAnsi="微软雅黑"/>
          <w:szCs w:val="21"/>
        </w:rPr>
      </w:pPr>
      <w:r>
        <w:rPr>
          <w:rFonts w:ascii="微软雅黑" w:eastAsia="微软雅黑" w:hAnsi="微软雅黑" w:cs="微软雅黑"/>
          <w:color w:val="C00000"/>
          <w:kern w:val="0"/>
          <w:szCs w:val="21"/>
        </w:rPr>
        <w:t>医药与护理学院2021级1</w:t>
      </w:r>
      <w:r>
        <w:rPr>
          <w:rFonts w:ascii="微软雅黑" w:eastAsia="微软雅黑" w:hAnsi="微软雅黑" w:cs="微软雅黑"/>
          <w:color w:val="000000"/>
          <w:kern w:val="0"/>
          <w:szCs w:val="21"/>
        </w:rPr>
        <w:t>个专业共有</w:t>
      </w:r>
      <w:r>
        <w:rPr>
          <w:rFonts w:ascii="微软雅黑" w:eastAsia="微软雅黑" w:hAnsi="微软雅黑" w:cs="微软雅黑"/>
          <w:color w:val="C00000"/>
          <w:kern w:val="0"/>
          <w:szCs w:val="21"/>
        </w:rPr>
        <w:t>149</w:t>
      </w:r>
      <w:r>
        <w:rPr>
          <w:rFonts w:ascii="微软雅黑" w:eastAsia="微软雅黑" w:hAnsi="微软雅黑" w:cs="微软雅黑"/>
          <w:color w:val="000000"/>
          <w:kern w:val="0"/>
          <w:szCs w:val="21"/>
        </w:rPr>
        <w:t>名学生，</w:t>
      </w:r>
      <w:r>
        <w:rPr>
          <w:rFonts w:ascii="微软雅黑" w:eastAsia="微软雅黑" w:hAnsi="微软雅黑" w:cs="微软雅黑"/>
          <w:color w:val="000000"/>
          <w:kern w:val="0"/>
          <w:szCs w:val="21"/>
        </w:rPr>
        <w:t>其中已有</w:t>
      </w:r>
      <w:r>
        <w:rPr>
          <w:rFonts w:ascii="微软雅黑" w:eastAsia="微软雅黑" w:hAnsi="微软雅黑" w:cs="微软雅黑"/>
          <w:color w:val="C00000"/>
          <w:kern w:val="0"/>
          <w:szCs w:val="21"/>
        </w:rPr>
        <w:t>149</w:t>
      </w:r>
      <w:r>
        <w:rPr>
          <w:rFonts w:ascii="微软雅黑" w:eastAsia="微软雅黑" w:hAnsi="微软雅黑" w:cs="微软雅黑"/>
          <w:color w:val="000000"/>
          <w:kern w:val="0"/>
          <w:szCs w:val="21"/>
        </w:rPr>
        <w:t>名学生参与了</w:t>
      </w:r>
      <w:r>
        <w:rPr>
          <w:rFonts w:ascii="微软雅黑" w:eastAsia="微软雅黑" w:hAnsi="微软雅黑" w:cs="微软雅黑"/>
          <w:color w:val="C00000"/>
          <w:kern w:val="0"/>
          <w:szCs w:val="21"/>
        </w:rPr>
        <w:t>专业实习</w:t>
      </w:r>
      <w:r>
        <w:rPr>
          <w:rFonts w:ascii="微软雅黑" w:eastAsia="微软雅黑" w:hAnsi="微软雅黑" w:cs="微软雅黑"/>
          <w:color w:val="000000"/>
          <w:kern w:val="0"/>
          <w:szCs w:val="21"/>
        </w:rPr>
        <w:t>，共计</w:t>
      </w:r>
      <w:r>
        <w:rPr>
          <w:rFonts w:ascii="微软雅黑" w:eastAsia="微软雅黑" w:hAnsi="微软雅黑" w:cs="微软雅黑"/>
          <w:color w:val="C00000"/>
          <w:kern w:val="0"/>
          <w:szCs w:val="21"/>
        </w:rPr>
        <w:t>149</w:t>
      </w:r>
      <w:r>
        <w:rPr>
          <w:rFonts w:ascii="微软雅黑" w:eastAsia="微软雅黑" w:hAnsi="微软雅黑" w:cs="微软雅黑"/>
          <w:color w:val="000000"/>
          <w:kern w:val="0"/>
          <w:szCs w:val="21"/>
        </w:rPr>
        <w:t>人次</w:t>
      </w:r>
      <w:r>
        <w:rPr>
          <w:rFonts w:ascii="微软雅黑" w:eastAsia="微软雅黑" w:hAnsi="微软雅黑" w:cs="微软雅黑"/>
          <w:color w:val="000000"/>
          <w:kern w:val="0"/>
          <w:szCs w:val="21"/>
        </w:rPr>
        <w:t>，集中实习</w:t>
      </w:r>
      <w:r>
        <w:rPr>
          <w:rFonts w:ascii="微软雅黑" w:eastAsia="微软雅黑" w:hAnsi="微软雅黑" w:cs="微软雅黑"/>
          <w:color w:val="C00000"/>
          <w:kern w:val="0"/>
          <w:szCs w:val="21"/>
        </w:rPr>
        <w:t>149</w:t>
      </w:r>
      <w:r>
        <w:rPr>
          <w:rFonts w:ascii="微软雅黑" w:eastAsia="微软雅黑" w:hAnsi="微软雅黑" w:cs="微软雅黑"/>
          <w:color w:val="000000"/>
          <w:kern w:val="0"/>
          <w:szCs w:val="21"/>
        </w:rPr>
        <w:t>人</w:t>
      </w:r>
      <w:r>
        <w:rPr>
          <w:rFonts w:ascii="微软雅黑" w:eastAsia="微软雅黑" w:hAnsi="微软雅黑" w:cs="微软雅黑"/>
          <w:color w:val="000000"/>
          <w:kern w:val="0"/>
          <w:szCs w:val="21"/>
        </w:rPr>
        <w:t>。</w:t>
      </w:r>
      <w:r>
        <w:rPr>
          <w:rFonts w:ascii="微软雅黑" w:eastAsia="微软雅黑" w:hAnsi="微软雅黑" w:cs="微软雅黑"/>
          <w:color w:val="000000"/>
          <w:kern w:val="0"/>
          <w:szCs w:val="21"/>
        </w:rPr>
        <w:t>根据各实习计划安排，</w:t>
      </w:r>
      <w:r>
        <w:rPr>
          <w:rFonts w:ascii="微软雅黑" w:eastAsia="微软雅黑" w:hAnsi="微软雅黑" w:cs="微软雅黑"/>
          <w:color w:val="C00000"/>
          <w:kern w:val="0"/>
          <w:szCs w:val="21"/>
        </w:rPr>
        <w:t>1</w:t>
      </w:r>
      <w:r>
        <w:rPr>
          <w:rFonts w:ascii="微软雅黑" w:eastAsia="微软雅黑" w:hAnsi="微软雅黑" w:cs="微软雅黑"/>
          <w:color w:val="000000"/>
          <w:kern w:val="0"/>
          <w:szCs w:val="21"/>
        </w:rPr>
        <w:t>个专业学生只需要在计划安排的时间范围内完成</w:t>
      </w:r>
      <w:r>
        <w:rPr>
          <w:rFonts w:ascii="微软雅黑" w:eastAsia="微软雅黑" w:hAnsi="微软雅黑" w:cs="微软雅黑"/>
          <w:color w:val="C00000"/>
          <w:kern w:val="0"/>
          <w:szCs w:val="21"/>
        </w:rPr>
        <w:t>48</w:t>
      </w:r>
      <w:r>
        <w:rPr>
          <w:rFonts w:ascii="微软雅黑" w:eastAsia="微软雅黑" w:hAnsi="微软雅黑" w:cs="微软雅黑"/>
          <w:color w:val="000000"/>
          <w:kern w:val="0"/>
          <w:szCs w:val="21"/>
        </w:rPr>
        <w:t>学时实习。</w:t>
      </w:r>
      <w:r>
        <w:rPr>
          <w:rFonts w:ascii="微软雅黑" w:eastAsia="微软雅黑" w:hAnsi="微软雅黑" w:cs="微软雅黑"/>
          <w:color w:val="C00000"/>
          <w:kern w:val="0"/>
          <w:szCs w:val="21"/>
        </w:rPr>
        <w:t>1</w:t>
      </w:r>
      <w:r>
        <w:rPr>
          <w:rFonts w:ascii="微软雅黑" w:eastAsia="微软雅黑" w:hAnsi="微软雅黑" w:cs="微软雅黑"/>
          <w:color w:val="000000"/>
          <w:kern w:val="0"/>
          <w:szCs w:val="21"/>
        </w:rPr>
        <w:t>个专业共有</w:t>
      </w:r>
      <w:r>
        <w:rPr>
          <w:rFonts w:ascii="微软雅黑" w:eastAsia="微软雅黑" w:hAnsi="微软雅黑" w:cs="微软雅黑"/>
          <w:color w:val="C00000"/>
          <w:kern w:val="0"/>
          <w:szCs w:val="21"/>
        </w:rPr>
        <w:t>27</w:t>
      </w:r>
      <w:r>
        <w:rPr>
          <w:rFonts w:ascii="微软雅黑" w:eastAsia="微软雅黑" w:hAnsi="微软雅黑" w:cs="微软雅黑"/>
          <w:color w:val="000000"/>
          <w:kern w:val="0"/>
          <w:szCs w:val="21"/>
        </w:rPr>
        <w:t>名老师参与了实习指导</w:t>
      </w:r>
      <w:r>
        <w:rPr>
          <w:rFonts w:ascii="微软雅黑" w:eastAsia="微软雅黑" w:hAnsi="微软雅黑" w:cs="微软雅黑"/>
          <w:color w:val="000000"/>
          <w:kern w:val="0"/>
          <w:szCs w:val="21"/>
        </w:rPr>
        <w:t>，批阅了</w:t>
      </w:r>
      <w:r>
        <w:rPr>
          <w:rFonts w:ascii="微软雅黑" w:eastAsia="微软雅黑" w:hAnsi="微软雅黑" w:cs="微软雅黑"/>
          <w:color w:val="C00000"/>
          <w:kern w:val="0"/>
          <w:szCs w:val="21"/>
        </w:rPr>
        <w:t>107</w:t>
      </w:r>
      <w:r>
        <w:rPr>
          <w:rFonts w:ascii="微软雅黑" w:eastAsia="微软雅黑" w:hAnsi="微软雅黑" w:cs="微软雅黑"/>
          <w:color w:val="000000"/>
          <w:kern w:val="0"/>
          <w:szCs w:val="21"/>
        </w:rPr>
        <w:t>篇</w:t>
      </w:r>
      <w:r>
        <w:rPr>
          <w:rFonts w:ascii="微软雅黑" w:eastAsia="微软雅黑" w:hAnsi="微软雅黑" w:cs="微软雅黑"/>
          <w:color w:val="C00000"/>
          <w:kern w:val="0"/>
          <w:szCs w:val="21"/>
        </w:rPr>
        <w:t>周志</w:t>
      </w:r>
      <w:r>
        <w:rPr>
          <w:rFonts w:ascii="微软雅黑" w:eastAsia="微软雅黑" w:hAnsi="微软雅黑" w:cs="微软雅黑"/>
          <w:color w:val="000000"/>
          <w:kern w:val="0"/>
          <w:szCs w:val="21"/>
        </w:rPr>
        <w:t>。</w:t>
      </w:r>
    </w:p>
    <w:p w:rsidR="00A95256" w:rsidRPr="0055365C" w:rsidP="0055365C">
      <w:pPr>
        <w:adjustRightInd w:val="0"/>
        <w:snapToGrid w:val="0"/>
        <w:spacing w:line="360" w:lineRule="auto"/>
        <w:ind w:firstLine="420"/>
        <w:jc w:val="left"/>
        <w:rPr>
          <w:rFonts w:ascii="微软雅黑" w:eastAsia="微软雅黑" w:hAnsi="微软雅黑"/>
          <w:szCs w:val="21"/>
        </w:rPr>
      </w:pPr>
      <w:r>
        <w:rPr>
          <w:rFonts w:ascii="微软雅黑" w:eastAsia="微软雅黑" w:hAnsi="微软雅黑" w:cs="微软雅黑"/>
          <w:color w:val="C00000"/>
          <w:kern w:val="0"/>
          <w:szCs w:val="21"/>
        </w:rPr>
        <w:t>医药与护理学院2022级1</w:t>
      </w:r>
      <w:r>
        <w:rPr>
          <w:rFonts w:ascii="微软雅黑" w:eastAsia="微软雅黑" w:hAnsi="微软雅黑" w:cs="微软雅黑"/>
          <w:color w:val="000000"/>
          <w:kern w:val="0"/>
          <w:szCs w:val="21"/>
        </w:rPr>
        <w:t>个专业共有</w:t>
      </w:r>
      <w:r>
        <w:rPr>
          <w:rFonts w:ascii="微软雅黑" w:eastAsia="微软雅黑" w:hAnsi="微软雅黑" w:cs="微软雅黑"/>
          <w:color w:val="C00000"/>
          <w:kern w:val="0"/>
          <w:szCs w:val="21"/>
        </w:rPr>
        <w:t>2</w:t>
      </w:r>
      <w:r>
        <w:rPr>
          <w:rFonts w:ascii="微软雅黑" w:eastAsia="微软雅黑" w:hAnsi="微软雅黑" w:cs="微软雅黑"/>
          <w:color w:val="000000"/>
          <w:kern w:val="0"/>
          <w:szCs w:val="21"/>
        </w:rPr>
        <w:t>名学生，</w:t>
      </w:r>
      <w:r>
        <w:rPr>
          <w:rFonts w:ascii="微软雅黑" w:eastAsia="微软雅黑" w:hAnsi="微软雅黑" w:cs="微软雅黑"/>
          <w:color w:val="000000"/>
          <w:kern w:val="0"/>
          <w:szCs w:val="21"/>
        </w:rPr>
        <w:t>其中已有</w:t>
      </w:r>
      <w:r>
        <w:rPr>
          <w:rFonts w:ascii="微软雅黑" w:eastAsia="微软雅黑" w:hAnsi="微软雅黑" w:cs="微软雅黑"/>
          <w:color w:val="C00000"/>
          <w:kern w:val="0"/>
          <w:szCs w:val="21"/>
        </w:rPr>
        <w:t>1</w:t>
      </w:r>
      <w:r>
        <w:rPr>
          <w:rFonts w:ascii="微软雅黑" w:eastAsia="微软雅黑" w:hAnsi="微软雅黑" w:cs="微软雅黑"/>
          <w:color w:val="000000"/>
          <w:kern w:val="0"/>
          <w:szCs w:val="21"/>
        </w:rPr>
        <w:t>名学生参与了</w:t>
      </w:r>
      <w:r>
        <w:rPr>
          <w:rFonts w:ascii="微软雅黑" w:eastAsia="微软雅黑" w:hAnsi="微软雅黑" w:cs="微软雅黑"/>
          <w:color w:val="C00000"/>
          <w:kern w:val="0"/>
          <w:szCs w:val="21"/>
        </w:rPr>
        <w:t>毕业实习</w:t>
      </w:r>
      <w:r>
        <w:rPr>
          <w:rFonts w:ascii="微软雅黑" w:eastAsia="微软雅黑" w:hAnsi="微软雅黑" w:cs="微软雅黑"/>
          <w:color w:val="000000"/>
          <w:kern w:val="0"/>
          <w:szCs w:val="21"/>
        </w:rPr>
        <w:t>，共计</w:t>
      </w:r>
      <w:r>
        <w:rPr>
          <w:rFonts w:ascii="微软雅黑" w:eastAsia="微软雅黑" w:hAnsi="微软雅黑" w:cs="微软雅黑"/>
          <w:color w:val="C00000"/>
          <w:kern w:val="0"/>
          <w:szCs w:val="21"/>
        </w:rPr>
        <w:t>1</w:t>
      </w:r>
      <w:r>
        <w:rPr>
          <w:rFonts w:ascii="微软雅黑" w:eastAsia="微软雅黑" w:hAnsi="微软雅黑" w:cs="微软雅黑"/>
          <w:color w:val="000000"/>
          <w:kern w:val="0"/>
          <w:szCs w:val="21"/>
        </w:rPr>
        <w:t>人次</w:t>
      </w:r>
      <w:r>
        <w:rPr>
          <w:rFonts w:ascii="微软雅黑" w:eastAsia="微软雅黑" w:hAnsi="微软雅黑" w:cs="微软雅黑"/>
          <w:color w:val="000000"/>
          <w:kern w:val="0"/>
          <w:szCs w:val="21"/>
        </w:rPr>
        <w:t>，自主实习</w:t>
      </w:r>
      <w:r>
        <w:rPr>
          <w:rFonts w:ascii="微软雅黑" w:eastAsia="微软雅黑" w:hAnsi="微软雅黑" w:cs="微软雅黑"/>
          <w:color w:val="C00000"/>
          <w:kern w:val="0"/>
          <w:szCs w:val="21"/>
        </w:rPr>
        <w:t>1</w:t>
      </w:r>
      <w:r>
        <w:rPr>
          <w:rFonts w:ascii="微软雅黑" w:eastAsia="微软雅黑" w:hAnsi="微软雅黑" w:cs="微软雅黑"/>
          <w:color w:val="000000"/>
          <w:kern w:val="0"/>
          <w:szCs w:val="21"/>
        </w:rPr>
        <w:t>人</w:t>
      </w:r>
      <w:r>
        <w:rPr>
          <w:rFonts w:ascii="微软雅黑" w:eastAsia="微软雅黑" w:hAnsi="微软雅黑" w:cs="微软雅黑"/>
          <w:color w:val="000000"/>
          <w:kern w:val="0"/>
          <w:szCs w:val="21"/>
        </w:rPr>
        <w:t>，共提交</w:t>
      </w:r>
      <w:r>
        <w:rPr>
          <w:rFonts w:ascii="微软雅黑" w:eastAsia="微软雅黑" w:hAnsi="微软雅黑" w:cs="微软雅黑"/>
          <w:color w:val="C00000"/>
          <w:kern w:val="0"/>
          <w:szCs w:val="21"/>
        </w:rPr>
        <w:t>1</w:t>
      </w:r>
      <w:r>
        <w:rPr>
          <w:rFonts w:ascii="微软雅黑" w:eastAsia="微软雅黑" w:hAnsi="微软雅黑" w:cs="微软雅黑"/>
          <w:color w:val="000000"/>
          <w:kern w:val="0"/>
          <w:szCs w:val="21"/>
        </w:rPr>
        <w:t>个岗位</w:t>
      </w:r>
      <w:r>
        <w:rPr>
          <w:rFonts w:ascii="微软雅黑" w:eastAsia="微软雅黑" w:hAnsi="微软雅黑" w:cs="微软雅黑"/>
          <w:color w:val="000000"/>
          <w:kern w:val="0"/>
          <w:szCs w:val="21"/>
        </w:rPr>
        <w:t>。</w:t>
      </w:r>
      <w:r>
        <w:rPr>
          <w:rFonts w:ascii="微软雅黑" w:eastAsia="微软雅黑" w:hAnsi="微软雅黑" w:cs="微软雅黑"/>
          <w:color w:val="000000"/>
          <w:kern w:val="0"/>
          <w:szCs w:val="21"/>
        </w:rPr>
        <w:t>根据各实习计划安排，</w:t>
      </w:r>
      <w:r>
        <w:rPr>
          <w:rFonts w:ascii="微软雅黑" w:eastAsia="微软雅黑" w:hAnsi="微软雅黑" w:cs="微软雅黑"/>
          <w:color w:val="C00000"/>
          <w:kern w:val="0"/>
          <w:szCs w:val="21"/>
        </w:rPr>
        <w:t>1</w:t>
      </w:r>
      <w:r>
        <w:rPr>
          <w:rFonts w:ascii="微软雅黑" w:eastAsia="微软雅黑" w:hAnsi="微软雅黑" w:cs="微软雅黑"/>
          <w:color w:val="000000"/>
          <w:kern w:val="0"/>
          <w:szCs w:val="21"/>
        </w:rPr>
        <w:t>个专业学生只需要在计划安排的时间范围内完成</w:t>
      </w:r>
      <w:r>
        <w:rPr>
          <w:rFonts w:ascii="微软雅黑" w:eastAsia="微软雅黑" w:hAnsi="微软雅黑" w:cs="微软雅黑"/>
          <w:color w:val="C00000"/>
          <w:kern w:val="0"/>
          <w:szCs w:val="21"/>
        </w:rPr>
        <w:t>0.0</w:t>
      </w:r>
      <w:r>
        <w:rPr>
          <w:rFonts w:ascii="微软雅黑" w:eastAsia="微软雅黑" w:hAnsi="微软雅黑" w:cs="微软雅黑"/>
          <w:color w:val="000000"/>
          <w:kern w:val="0"/>
          <w:szCs w:val="21"/>
        </w:rPr>
        <w:t>周实习。</w:t>
      </w:r>
      <w:r>
        <w:rPr>
          <w:rFonts w:ascii="微软雅黑" w:eastAsia="微软雅黑" w:hAnsi="微软雅黑" w:cs="微软雅黑"/>
          <w:color w:val="C00000"/>
          <w:kern w:val="0"/>
          <w:szCs w:val="21"/>
        </w:rPr>
        <w:t>1</w:t>
      </w:r>
      <w:r>
        <w:rPr>
          <w:rFonts w:ascii="微软雅黑" w:eastAsia="微软雅黑" w:hAnsi="微软雅黑" w:cs="微软雅黑"/>
          <w:color w:val="000000"/>
          <w:kern w:val="0"/>
          <w:szCs w:val="21"/>
        </w:rPr>
        <w:t>个专业共有</w:t>
      </w:r>
      <w:r>
        <w:rPr>
          <w:rFonts w:ascii="微软雅黑" w:eastAsia="微软雅黑" w:hAnsi="微软雅黑" w:cs="微软雅黑"/>
          <w:color w:val="C00000"/>
          <w:kern w:val="0"/>
          <w:szCs w:val="21"/>
        </w:rPr>
        <w:t>1</w:t>
      </w:r>
      <w:r>
        <w:rPr>
          <w:rFonts w:ascii="微软雅黑" w:eastAsia="微软雅黑" w:hAnsi="微软雅黑" w:cs="微软雅黑"/>
          <w:color w:val="000000"/>
          <w:kern w:val="0"/>
          <w:szCs w:val="21"/>
        </w:rPr>
        <w:t>名老师参与了实习指导</w:t>
      </w:r>
      <w:r>
        <w:rPr>
          <w:rFonts w:ascii="微软雅黑" w:eastAsia="微软雅黑" w:hAnsi="微软雅黑" w:cs="微软雅黑"/>
          <w:color w:val="000000"/>
          <w:kern w:val="0"/>
          <w:szCs w:val="21"/>
        </w:rPr>
        <w:t>。</w:t>
      </w:r>
    </w:p>
    <w:p w:rsidR="00A95256" w:rsidRPr="0055365C" w:rsidP="0055365C">
      <w:pPr>
        <w:adjustRightInd w:val="0"/>
        <w:snapToGrid w:val="0"/>
        <w:spacing w:line="360" w:lineRule="auto"/>
        <w:ind w:firstLine="420"/>
        <w:jc w:val="left"/>
        <w:rPr>
          <w:rFonts w:ascii="微软雅黑" w:eastAsia="微软雅黑" w:hAnsi="微软雅黑"/>
          <w:szCs w:val="21"/>
        </w:rPr>
      </w:pPr>
    </w:p>
    <w:p w:rsidR="00A95256" w:rsidRPr="0055365C" w:rsidP="0055365C">
      <w:pPr>
        <w:adjustRightInd w:val="0"/>
        <w:snapToGrid w:val="0"/>
        <w:spacing w:line="360" w:lineRule="auto"/>
        <w:ind w:firstLine="0"/>
        <w:jc w:val="left"/>
        <w:rPr>
          <w:rFonts w:ascii="微软雅黑" w:eastAsia="微软雅黑" w:hAnsi="微软雅黑"/>
          <w:szCs w:val="21"/>
        </w:rPr>
      </w:pPr>
      <w:r>
        <w:rPr>
          <w:rFonts w:ascii="Segoe UI Symbol" w:eastAsia="Segoe UI Symbol" w:hAnsi="Segoe UI Symbol" w:cs="Segoe UI Symbol"/>
          <w:color w:val="C00000"/>
          <w:kern w:val="0"/>
          <w:sz w:val="28"/>
          <w:szCs w:val="28"/>
        </w:rPr>
        <w:t>❖</w:t>
      </w:r>
      <w:r>
        <w:rPr>
          <w:rFonts w:ascii="微软雅黑" w:eastAsia="微软雅黑" w:hAnsi="微软雅黑" w:cs="微软雅黑"/>
          <w:color w:val="C00000"/>
          <w:kern w:val="0"/>
          <w:sz w:val="28"/>
          <w:szCs w:val="28"/>
        </w:rPr>
        <w:t xml:space="preserve"> </w:t>
      </w:r>
      <w:r>
        <w:rPr>
          <w:rFonts w:ascii="微软雅黑" w:eastAsia="微软雅黑" w:hAnsi="微软雅黑" w:cs="微软雅黑"/>
          <w:b/>
          <w:bCs/>
          <w:color w:val="C00000"/>
          <w:kern w:val="0"/>
          <w:sz w:val="28"/>
          <w:szCs w:val="28"/>
        </w:rPr>
        <w:t>具体情况</w:t>
      </w:r>
    </w:p>
    <w:p w:rsidR="00A95256" w:rsidRPr="0055365C" w:rsidP="0055365C">
      <w:pPr>
        <w:adjustRightInd w:val="0"/>
        <w:snapToGrid w:val="0"/>
        <w:spacing w:line="360" w:lineRule="auto"/>
        <w:ind w:firstLine="0"/>
        <w:jc w:val="left"/>
        <w:rPr>
          <w:rFonts w:ascii="微软雅黑" w:eastAsia="微软雅黑" w:hAnsi="微软雅黑"/>
          <w:szCs w:val="21"/>
        </w:rPr>
      </w:pPr>
      <w:r>
        <w:rPr>
          <w:rFonts w:ascii="微软雅黑" w:eastAsia="微软雅黑" w:hAnsi="微软雅黑" w:cs="微软雅黑"/>
          <w:b/>
          <w:bCs/>
          <w:color w:val="000000"/>
          <w:kern w:val="0"/>
          <w:szCs w:val="21"/>
        </w:rPr>
        <w:t>1、实践课程考核要求</w:t>
      </w:r>
    </w:p>
    <w:tbl>
      <w:tblPr>
        <w:tblW w:w="0" w:type="auto"/>
        <w:jc w:val="center"/>
        <w:tblInd w:w="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8" w:type="dxa"/>
          <w:right w:w="108" w:type="dxa"/>
        </w:tblCellMar>
      </w:tblPr>
      <w:tblGrid>
        <w:gridCol w:w="1800"/>
        <w:gridCol w:w="1400"/>
        <w:gridCol w:w="800"/>
        <w:gridCol w:w="1200"/>
        <w:gridCol w:w="500"/>
        <w:gridCol w:w="700"/>
        <w:gridCol w:w="1200"/>
        <w:gridCol w:w="1900"/>
        <w:gridCol w:w="1500"/>
      </w:tblGrid>
      <w:tr>
        <w:tblPrEx>
          <w:tblW w:w="0" w:type="auto"/>
          <w:jc w:val="center"/>
          <w:tblInd w:w="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8" w:type="dxa"/>
            <w:right w:w="108" w:type="dxa"/>
          </w:tblCellMar>
        </w:tblPrEx>
        <w:trPr>
          <w:trHeight w:val="600"/>
          <w:jc w:val="center"/>
        </w:trPr>
        <w:tc>
          <w:tcPr>
            <w:tcW w:w="1800" w:type="dxa"/>
            <w:tcBorders>
              <w:top w:val="single" w:sz="16" w:space="0" w:color="000000"/>
              <w:left w:val="single" w:sz="16" w:space="0" w:color="000000"/>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sz w:val="18"/>
                <w:szCs w:val="21"/>
              </w:rPr>
            </w:pPr>
            <w:r w:rsidRPr="0055365C">
              <w:rPr>
                <w:rFonts w:ascii="微软雅黑" w:eastAsia="微软雅黑" w:hAnsi="微软雅黑" w:cs="微软雅黑"/>
                <w:b/>
                <w:sz w:val="18"/>
                <w:szCs w:val="21"/>
              </w:rPr>
              <w:t>学院</w:t>
            </w:r>
          </w:p>
        </w:tc>
        <w:tc>
          <w:tcPr>
            <w:tcW w:w="1400" w:type="dxa"/>
            <w:tcBorders>
              <w:top w:val="single" w:sz="16" w:space="0" w:color="000000"/>
              <w:left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sz w:val="18"/>
                <w:szCs w:val="21"/>
              </w:rPr>
            </w:pPr>
            <w:r w:rsidRPr="0055365C">
              <w:rPr>
                <w:rFonts w:ascii="微软雅黑" w:eastAsia="微软雅黑" w:hAnsi="微软雅黑" w:cs="微软雅黑"/>
                <w:b/>
                <w:sz w:val="18"/>
                <w:szCs w:val="21"/>
              </w:rPr>
              <w:t>专业</w:t>
            </w:r>
          </w:p>
        </w:tc>
        <w:tc>
          <w:tcPr>
            <w:tcW w:w="800" w:type="dxa"/>
            <w:tcBorders>
              <w:top w:val="single" w:sz="16" w:space="0" w:color="000000"/>
              <w:left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sz w:val="18"/>
                <w:szCs w:val="21"/>
              </w:rPr>
            </w:pPr>
            <w:r w:rsidRPr="0055365C">
              <w:rPr>
                <w:rFonts w:ascii="微软雅黑" w:eastAsia="微软雅黑" w:hAnsi="微软雅黑" w:cs="微软雅黑"/>
                <w:b/>
                <w:sz w:val="18"/>
                <w:szCs w:val="21"/>
              </w:rPr>
              <w:t>年级</w:t>
            </w:r>
          </w:p>
        </w:tc>
        <w:tc>
          <w:tcPr>
            <w:tcW w:w="1200" w:type="dxa"/>
            <w:tcBorders>
              <w:top w:val="single" w:sz="16" w:space="0" w:color="000000"/>
              <w:left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sz w:val="18"/>
                <w:szCs w:val="21"/>
              </w:rPr>
            </w:pPr>
            <w:r w:rsidRPr="0055365C">
              <w:rPr>
                <w:rFonts w:ascii="微软雅黑" w:eastAsia="微软雅黑" w:hAnsi="微软雅黑" w:cs="微软雅黑"/>
                <w:b/>
                <w:sz w:val="18"/>
                <w:szCs w:val="21"/>
              </w:rPr>
              <w:t>实习课程</w:t>
            </w:r>
          </w:p>
        </w:tc>
        <w:tc>
          <w:tcPr>
            <w:tcW w:w="500" w:type="dxa"/>
            <w:tcBorders>
              <w:top w:val="single" w:sz="16" w:space="0" w:color="000000"/>
              <w:left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sz w:val="18"/>
                <w:szCs w:val="21"/>
              </w:rPr>
            </w:pPr>
            <w:r w:rsidRPr="0055365C">
              <w:rPr>
                <w:rFonts w:ascii="微软雅黑" w:eastAsia="微软雅黑" w:hAnsi="微软雅黑" w:cs="微软雅黑"/>
                <w:b/>
                <w:sz w:val="18"/>
                <w:szCs w:val="21"/>
              </w:rPr>
              <w:t>学分</w:t>
            </w:r>
          </w:p>
        </w:tc>
        <w:tc>
          <w:tcPr>
            <w:tcW w:w="700" w:type="dxa"/>
            <w:tcBorders>
              <w:top w:val="single" w:sz="16" w:space="0" w:color="000000"/>
              <w:left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sz w:val="18"/>
                <w:szCs w:val="21"/>
              </w:rPr>
            </w:pPr>
            <w:r w:rsidRPr="0055365C">
              <w:rPr>
                <w:rFonts w:ascii="微软雅黑" w:eastAsia="微软雅黑" w:hAnsi="微软雅黑" w:cs="微软雅黑"/>
                <w:b/>
                <w:sz w:val="18"/>
                <w:szCs w:val="21"/>
              </w:rPr>
              <w:t>实习</w:t>
            </w:r>
          </w:p>
          <w:p w:rsidR="00A95256" w:rsidRPr="0055365C" w:rsidP="0055365C">
            <w:pPr>
              <w:adjustRightInd w:val="0"/>
              <w:snapToGrid w:val="0"/>
              <w:spacing w:line="240" w:lineRule="atLeast"/>
              <w:ind w:firstLine="0"/>
              <w:jc w:val="center"/>
              <w:rPr>
                <w:rFonts w:ascii="微软雅黑" w:eastAsia="微软雅黑" w:hAnsi="微软雅黑" w:cs="微软雅黑"/>
                <w:b/>
                <w:sz w:val="18"/>
                <w:szCs w:val="21"/>
              </w:rPr>
            </w:pPr>
            <w:r w:rsidRPr="0055365C">
              <w:rPr>
                <w:rFonts w:ascii="微软雅黑" w:eastAsia="微软雅黑" w:hAnsi="微软雅黑" w:cs="微软雅黑"/>
                <w:b/>
                <w:sz w:val="18"/>
                <w:szCs w:val="21"/>
              </w:rPr>
              <w:t>形式</w:t>
            </w:r>
          </w:p>
        </w:tc>
        <w:tc>
          <w:tcPr>
            <w:tcW w:w="1200" w:type="dxa"/>
            <w:tcBorders>
              <w:top w:val="single" w:sz="16" w:space="0" w:color="000000"/>
              <w:left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sz w:val="18"/>
                <w:szCs w:val="21"/>
              </w:rPr>
            </w:pPr>
            <w:r w:rsidRPr="0055365C">
              <w:rPr>
                <w:rFonts w:ascii="微软雅黑" w:eastAsia="微软雅黑" w:hAnsi="微软雅黑" w:cs="微软雅黑"/>
                <w:b/>
                <w:sz w:val="18"/>
                <w:szCs w:val="21"/>
              </w:rPr>
              <w:t>实习时间</w:t>
            </w:r>
          </w:p>
        </w:tc>
        <w:tc>
          <w:tcPr>
            <w:tcW w:w="1900" w:type="dxa"/>
            <w:tcBorders>
              <w:top w:val="single" w:sz="16" w:space="0" w:color="000000"/>
              <w:left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sz w:val="18"/>
                <w:szCs w:val="21"/>
              </w:rPr>
            </w:pPr>
            <w:r w:rsidRPr="0055365C">
              <w:rPr>
                <w:rFonts w:ascii="微软雅黑" w:eastAsia="微软雅黑" w:hAnsi="微软雅黑" w:cs="微软雅黑"/>
                <w:b/>
                <w:sz w:val="18"/>
                <w:szCs w:val="21"/>
              </w:rPr>
              <w:t>实习过程资料要求</w:t>
            </w:r>
          </w:p>
        </w:tc>
        <w:tc>
          <w:tcPr>
            <w:tcW w:w="1500" w:type="dxa"/>
            <w:tcBorders>
              <w:top w:val="single" w:sz="16" w:space="0" w:color="000000"/>
              <w:left w:val="single" w:sz="8" w:space="0" w:color="DBDBDB"/>
              <w:right w:val="single" w:sz="16" w:space="0" w:color="000000"/>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sz w:val="18"/>
                <w:szCs w:val="21"/>
              </w:rPr>
            </w:pPr>
            <w:r w:rsidRPr="0055365C">
              <w:rPr>
                <w:rFonts w:ascii="微软雅黑" w:eastAsia="微软雅黑" w:hAnsi="微软雅黑" w:cs="微软雅黑"/>
                <w:b/>
                <w:sz w:val="18"/>
                <w:szCs w:val="21"/>
              </w:rPr>
              <w:t>实习总结资料</w:t>
            </w:r>
          </w:p>
        </w:tc>
      </w:tr>
      <w:tr>
        <w:tblPrEx>
          <w:tblW w:w="0" w:type="auto"/>
          <w:jc w:val="center"/>
          <w:tblInd w:w="400" w:type="dxa"/>
          <w:tblLayout w:type="fixed"/>
          <w:tblCellMar>
            <w:left w:w="108" w:type="dxa"/>
            <w:right w:w="108" w:type="dxa"/>
          </w:tblCellMar>
        </w:tblPrEx>
        <w:trPr>
          <w:trHeight w:hRule="auto" w:val="0"/>
          <w:jc w:val="center"/>
        </w:trPr>
        <w:tc>
          <w:tcPr>
            <w:tcW w:w="1800" w:type="dxa"/>
            <w:vMerge w:val="restart"/>
            <w:tcBorders>
              <w:top w:val="single" w:sz="8" w:space="0" w:color="DBDBDB"/>
              <w:left w:val="single" w:sz="16" w:space="0" w:color="000000"/>
              <w:bottom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医药与护理学院</w:t>
            </w:r>
          </w:p>
        </w:tc>
        <w:tc>
          <w:tcPr>
            <w:tcW w:w="1400" w:type="dxa"/>
            <w:vMerge w:val="restart"/>
            <w:tcBorders>
              <w:top w:val="single" w:sz="8" w:space="0" w:color="DBDBDB"/>
              <w:left w:val="single" w:sz="8" w:space="0" w:color="DBDBDB"/>
              <w:bottom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护理学</w:t>
            </w:r>
          </w:p>
        </w:tc>
        <w:tc>
          <w:tcPr>
            <w:tcW w:w="800" w:type="dxa"/>
            <w:vMerge w:val="restart"/>
            <w:tcBorders>
              <w:top w:val="single" w:sz="8" w:space="0" w:color="DBDBDB"/>
              <w:left w:val="single" w:sz="8" w:space="0" w:color="DBDBDB"/>
              <w:bottom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2020</w:t>
            </w:r>
          </w:p>
        </w:tc>
        <w:tc>
          <w:tcPr>
            <w:tcW w:w="1200" w:type="dxa"/>
            <w:vMerge w:val="restart"/>
            <w:tcBorders>
              <w:top w:val="single" w:sz="8" w:space="0" w:color="DBDBDB"/>
              <w:left w:val="single" w:sz="8" w:space="0" w:color="DBDBDB"/>
              <w:bottom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毕业实习1</w:t>
            </w:r>
          </w:p>
        </w:tc>
        <w:tc>
          <w:tcPr>
            <w:tcW w:w="500" w:type="dxa"/>
            <w:vMerge w:val="restart"/>
            <w:tcBorders>
              <w:top w:val="single" w:sz="8" w:space="0" w:color="DBDBDB"/>
              <w:left w:val="single" w:sz="8" w:space="0" w:color="DBDBDB"/>
              <w:bottom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24</w:t>
            </w:r>
          </w:p>
        </w:tc>
        <w:tc>
          <w:tcPr>
            <w:tcW w:w="700" w:type="dxa"/>
            <w:vMerge w:val="restart"/>
            <w:tcBorders>
              <w:top w:val="single" w:sz="8" w:space="0" w:color="DBDBDB"/>
              <w:left w:val="single" w:sz="8" w:space="0" w:color="DBDBDB"/>
              <w:bottom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自主安排</w:t>
            </w:r>
          </w:p>
        </w:tc>
        <w:tc>
          <w:tcPr>
            <w:tcW w:w="1200" w:type="dxa"/>
            <w:vMerge w:val="restart"/>
            <w:tcBorders>
              <w:top w:val="single" w:sz="8" w:space="0" w:color="DBDBDB"/>
              <w:left w:val="single" w:sz="8" w:space="0" w:color="DBDBDB"/>
              <w:bottom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w:t>
            </w:r>
          </w:p>
        </w:tc>
        <w:tc>
          <w:tcPr>
            <w:tcW w:w="1900" w:type="dxa"/>
            <w:tcBorders>
              <w:top w:val="single" w:sz="8" w:space="0" w:color="DBDBDB"/>
              <w:left w:val="single" w:sz="8" w:space="0" w:color="DBDBDB"/>
              <w:bottom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签到+月志</w:t>
            </w:r>
          </w:p>
        </w:tc>
        <w:tc>
          <w:tcPr>
            <w:tcW w:w="1500" w:type="dxa"/>
            <w:tcBorders>
              <w:top w:val="single" w:sz="8" w:space="0" w:color="DBDBDB"/>
              <w:left w:val="single" w:sz="8" w:space="0" w:color="DBDBDB"/>
              <w:bottom w:val="single" w:sz="8" w:space="0" w:color="DBDBDB"/>
              <w:right w:val="single" w:sz="16" w:space="0" w:color="000000"/>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w:t>
            </w:r>
          </w:p>
        </w:tc>
      </w:tr>
      <w:tr>
        <w:tblPrEx>
          <w:tblW w:w="0" w:type="auto"/>
          <w:jc w:val="center"/>
          <w:tblInd w:w="400" w:type="dxa"/>
          <w:tblLayout w:type="fixed"/>
          <w:tblCellMar>
            <w:left w:w="108" w:type="dxa"/>
            <w:right w:w="108" w:type="dxa"/>
          </w:tblCellMar>
        </w:tblPrEx>
        <w:trPr>
          <w:trHeight w:hRule="auto" w:val="0"/>
          <w:jc w:val="center"/>
        </w:trPr>
        <w:tc>
          <w:tcPr>
            <w:tcW w:w="1800" w:type="dxa"/>
            <w:vMerge/>
            <w:tcBorders>
              <w:top w:val="single" w:sz="8" w:space="0" w:color="DBDBDB"/>
              <w:left w:val="single" w:sz="16" w:space="0" w:color="000000"/>
              <w:bottom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医药与护理学院</w:t>
            </w:r>
          </w:p>
        </w:tc>
        <w:tc>
          <w:tcPr>
            <w:tcW w:w="1400" w:type="dxa"/>
            <w:vMerge/>
            <w:tcBorders>
              <w:top w:val="single" w:sz="8" w:space="0" w:color="DBDBDB"/>
              <w:left w:val="single" w:sz="8" w:space="0" w:color="DBDBDB"/>
              <w:bottom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护理学</w:t>
            </w:r>
          </w:p>
        </w:tc>
        <w:tc>
          <w:tcPr>
            <w:tcW w:w="800" w:type="dxa"/>
            <w:vMerge/>
            <w:tcBorders>
              <w:top w:val="single" w:sz="8" w:space="0" w:color="DBDBDB"/>
              <w:left w:val="single" w:sz="8" w:space="0" w:color="DBDBDB"/>
              <w:bottom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2020</w:t>
            </w:r>
          </w:p>
        </w:tc>
        <w:tc>
          <w:tcPr>
            <w:tcW w:w="1200" w:type="dxa"/>
            <w:vMerge/>
            <w:tcBorders>
              <w:top w:val="single" w:sz="8" w:space="0" w:color="DBDBDB"/>
              <w:left w:val="single" w:sz="8" w:space="0" w:color="DBDBDB"/>
              <w:bottom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毕业实习1</w:t>
            </w:r>
          </w:p>
        </w:tc>
        <w:tc>
          <w:tcPr>
            <w:tcW w:w="500" w:type="dxa"/>
            <w:vMerge/>
            <w:tcBorders>
              <w:top w:val="single" w:sz="8" w:space="0" w:color="DBDBDB"/>
              <w:left w:val="single" w:sz="8" w:space="0" w:color="DBDBDB"/>
              <w:bottom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24</w:t>
            </w:r>
          </w:p>
        </w:tc>
        <w:tc>
          <w:tcPr>
            <w:tcW w:w="700" w:type="dxa"/>
            <w:vMerge w:val="restart"/>
            <w:tcBorders>
              <w:top w:val="single" w:sz="8" w:space="0" w:color="DBDBDB"/>
              <w:left w:val="single" w:sz="8" w:space="0" w:color="DBDBDB"/>
              <w:bottom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集中安排</w:t>
            </w:r>
          </w:p>
        </w:tc>
        <w:tc>
          <w:tcPr>
            <w:tcW w:w="1200" w:type="dxa"/>
            <w:vMerge/>
            <w:tcBorders>
              <w:top w:val="single" w:sz="8" w:space="0" w:color="DBDBDB"/>
              <w:left w:val="single" w:sz="8" w:space="0" w:color="DBDBDB"/>
              <w:bottom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w:t>
            </w:r>
          </w:p>
        </w:tc>
        <w:tc>
          <w:tcPr>
            <w:tcW w:w="1900" w:type="dxa"/>
            <w:tcBorders>
              <w:top w:val="single" w:sz="8" w:space="0" w:color="DBDBDB"/>
              <w:left w:val="single" w:sz="8" w:space="0" w:color="DBDBDB"/>
              <w:bottom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签到+月志</w:t>
            </w:r>
          </w:p>
        </w:tc>
        <w:tc>
          <w:tcPr>
            <w:tcW w:w="1500" w:type="dxa"/>
            <w:tcBorders>
              <w:top w:val="single" w:sz="8" w:space="0" w:color="DBDBDB"/>
              <w:left w:val="single" w:sz="8" w:space="0" w:color="DBDBDB"/>
              <w:bottom w:val="single" w:sz="8" w:space="0" w:color="DBDBDB"/>
              <w:right w:val="single" w:sz="16" w:space="0" w:color="000000"/>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w:t>
            </w:r>
          </w:p>
        </w:tc>
      </w:tr>
      <w:tr>
        <w:tblPrEx>
          <w:tblW w:w="0" w:type="auto"/>
          <w:jc w:val="center"/>
          <w:tblInd w:w="400" w:type="dxa"/>
          <w:tblLayout w:type="fixed"/>
          <w:tblCellMar>
            <w:left w:w="108" w:type="dxa"/>
            <w:right w:w="108" w:type="dxa"/>
          </w:tblCellMar>
        </w:tblPrEx>
        <w:trPr>
          <w:trHeight w:hRule="auto" w:val="0"/>
          <w:jc w:val="center"/>
        </w:trPr>
        <w:tc>
          <w:tcPr>
            <w:tcW w:w="1800" w:type="dxa"/>
            <w:vMerge/>
            <w:tcBorders>
              <w:top w:val="single" w:sz="8" w:space="0" w:color="DBDBDB"/>
              <w:left w:val="single" w:sz="16" w:space="0" w:color="000000"/>
              <w:bottom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医药与护理学院</w:t>
            </w:r>
          </w:p>
        </w:tc>
        <w:tc>
          <w:tcPr>
            <w:tcW w:w="1400" w:type="dxa"/>
            <w:vMerge/>
            <w:tcBorders>
              <w:top w:val="single" w:sz="8" w:space="0" w:color="DBDBDB"/>
              <w:left w:val="single" w:sz="8" w:space="0" w:color="DBDBDB"/>
              <w:bottom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护理学</w:t>
            </w:r>
          </w:p>
        </w:tc>
        <w:tc>
          <w:tcPr>
            <w:tcW w:w="800" w:type="dxa"/>
            <w:tcBorders>
              <w:top w:val="single" w:sz="8" w:space="0" w:color="DBDBDB"/>
              <w:left w:val="single" w:sz="8" w:space="0" w:color="DBDBDB"/>
              <w:bottom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2021</w:t>
            </w:r>
          </w:p>
        </w:tc>
        <w:tc>
          <w:tcPr>
            <w:tcW w:w="1200" w:type="dxa"/>
            <w:tcBorders>
              <w:top w:val="single" w:sz="8" w:space="0" w:color="DBDBDB"/>
              <w:left w:val="single" w:sz="8" w:space="0" w:color="DBDBDB"/>
              <w:bottom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临床见习2</w:t>
            </w:r>
          </w:p>
        </w:tc>
        <w:tc>
          <w:tcPr>
            <w:tcW w:w="500" w:type="dxa"/>
            <w:tcBorders>
              <w:top w:val="single" w:sz="8" w:space="0" w:color="DBDBDB"/>
              <w:left w:val="single" w:sz="8" w:space="0" w:color="DBDBDB"/>
              <w:bottom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1.5</w:t>
            </w:r>
          </w:p>
        </w:tc>
        <w:tc>
          <w:tcPr>
            <w:tcW w:w="700" w:type="dxa"/>
            <w:vMerge/>
            <w:tcBorders>
              <w:top w:val="single" w:sz="8" w:space="0" w:color="DBDBDB"/>
              <w:left w:val="single" w:sz="8" w:space="0" w:color="DBDBDB"/>
              <w:bottom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集中安排</w:t>
            </w:r>
          </w:p>
        </w:tc>
        <w:tc>
          <w:tcPr>
            <w:tcW w:w="1200" w:type="dxa"/>
            <w:tcBorders>
              <w:top w:val="single" w:sz="8" w:space="0" w:color="DBDBDB"/>
              <w:left w:val="single" w:sz="8" w:space="0" w:color="DBDBDB"/>
              <w:bottom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48(学时)</w:t>
            </w:r>
          </w:p>
        </w:tc>
        <w:tc>
          <w:tcPr>
            <w:tcW w:w="1900" w:type="dxa"/>
            <w:tcBorders>
              <w:top w:val="single" w:sz="8" w:space="0" w:color="DBDBDB"/>
              <w:left w:val="single" w:sz="8" w:space="0" w:color="DBDBDB"/>
              <w:bottom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签到+周志</w:t>
            </w:r>
          </w:p>
        </w:tc>
        <w:tc>
          <w:tcPr>
            <w:tcW w:w="1500" w:type="dxa"/>
            <w:tcBorders>
              <w:top w:val="single" w:sz="8" w:space="0" w:color="DBDBDB"/>
              <w:left w:val="single" w:sz="8" w:space="0" w:color="DBDBDB"/>
              <w:bottom w:val="single" w:sz="8" w:space="0" w:color="DBDBDB"/>
              <w:right w:val="single" w:sz="16" w:space="0" w:color="000000"/>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w:t>
            </w:r>
          </w:p>
        </w:tc>
      </w:tr>
      <w:tr>
        <w:tblPrEx>
          <w:tblW w:w="0" w:type="auto"/>
          <w:jc w:val="center"/>
          <w:tblInd w:w="400" w:type="dxa"/>
          <w:tblLayout w:type="fixed"/>
          <w:tblCellMar>
            <w:left w:w="108" w:type="dxa"/>
            <w:right w:w="108" w:type="dxa"/>
          </w:tblCellMar>
        </w:tblPrEx>
        <w:trPr>
          <w:trHeight w:hRule="auto" w:val="0"/>
          <w:jc w:val="center"/>
        </w:trPr>
        <w:tc>
          <w:tcPr>
            <w:tcW w:w="1800" w:type="dxa"/>
            <w:vMerge/>
            <w:tcBorders>
              <w:top w:val="single" w:sz="8" w:space="0" w:color="DBDBDB"/>
              <w:left w:val="single" w:sz="16" w:space="0" w:color="000000"/>
              <w:bottom w:val="single" w:sz="16" w:space="0" w:color="000000"/>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医药与护理学院</w:t>
            </w:r>
          </w:p>
        </w:tc>
        <w:tc>
          <w:tcPr>
            <w:tcW w:w="1400" w:type="dxa"/>
            <w:tcBorders>
              <w:top w:val="single" w:sz="8" w:space="0" w:color="DBDBDB"/>
              <w:left w:val="single" w:sz="8" w:space="0" w:color="DBDBDB"/>
              <w:bottom w:val="single" w:sz="16" w:space="0" w:color="000000"/>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护理学(专升本)</w:t>
            </w:r>
          </w:p>
        </w:tc>
        <w:tc>
          <w:tcPr>
            <w:tcW w:w="800" w:type="dxa"/>
            <w:tcBorders>
              <w:top w:val="single" w:sz="8" w:space="0" w:color="DBDBDB"/>
              <w:left w:val="single" w:sz="8" w:space="0" w:color="DBDBDB"/>
              <w:bottom w:val="single" w:sz="16" w:space="0" w:color="000000"/>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2022</w:t>
            </w:r>
          </w:p>
        </w:tc>
        <w:tc>
          <w:tcPr>
            <w:tcW w:w="1200" w:type="dxa"/>
            <w:tcBorders>
              <w:top w:val="single" w:sz="8" w:space="0" w:color="DBDBDB"/>
              <w:left w:val="single" w:sz="8" w:space="0" w:color="DBDBDB"/>
              <w:bottom w:val="single" w:sz="16" w:space="0" w:color="000000"/>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毕业实习(含毕业论文)</w:t>
            </w:r>
          </w:p>
        </w:tc>
        <w:tc>
          <w:tcPr>
            <w:tcW w:w="500" w:type="dxa"/>
            <w:tcBorders>
              <w:top w:val="single" w:sz="8" w:space="0" w:color="DBDBDB"/>
              <w:left w:val="single" w:sz="8" w:space="0" w:color="DBDBDB"/>
              <w:bottom w:val="single" w:sz="16" w:space="0" w:color="000000"/>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16</w:t>
            </w:r>
          </w:p>
        </w:tc>
        <w:tc>
          <w:tcPr>
            <w:tcW w:w="700" w:type="dxa"/>
            <w:tcBorders>
              <w:top w:val="single" w:sz="8" w:space="0" w:color="DBDBDB"/>
              <w:left w:val="single" w:sz="8" w:space="0" w:color="DBDBDB"/>
              <w:bottom w:val="single" w:sz="16" w:space="0" w:color="000000"/>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自主安排</w:t>
            </w:r>
          </w:p>
        </w:tc>
        <w:tc>
          <w:tcPr>
            <w:tcW w:w="1200" w:type="dxa"/>
            <w:tcBorders>
              <w:top w:val="single" w:sz="8" w:space="0" w:color="DBDBDB"/>
              <w:left w:val="single" w:sz="8" w:space="0" w:color="DBDBDB"/>
              <w:bottom w:val="single" w:sz="16" w:space="0" w:color="000000"/>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w:t>
            </w:r>
          </w:p>
        </w:tc>
        <w:tc>
          <w:tcPr>
            <w:tcW w:w="1900" w:type="dxa"/>
            <w:tcBorders>
              <w:top w:val="single" w:sz="8" w:space="0" w:color="DBDBDB"/>
              <w:left w:val="single" w:sz="8" w:space="0" w:color="DBDBDB"/>
              <w:bottom w:val="single" w:sz="16" w:space="0" w:color="000000"/>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签到+月志</w:t>
            </w:r>
          </w:p>
        </w:tc>
        <w:tc>
          <w:tcPr>
            <w:tcW w:w="1500" w:type="dxa"/>
            <w:tcBorders>
              <w:top w:val="single" w:sz="8" w:space="0" w:color="DBDBDB"/>
              <w:left w:val="single" w:sz="8" w:space="0" w:color="DBDBDB"/>
              <w:bottom w:val="single" w:sz="16" w:space="0" w:color="000000"/>
              <w:right w:val="single" w:sz="16" w:space="0" w:color="000000"/>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w:t>
            </w:r>
          </w:p>
        </w:tc>
      </w:tr>
    </w:tbl>
    <w:p w:rsidR="00A95256" w:rsidRPr="0055365C" w:rsidP="0055365C">
      <w:pPr>
        <w:adjustRightInd w:val="0"/>
        <w:snapToGrid w:val="0"/>
        <w:spacing w:line="240" w:lineRule="atLeast"/>
        <w:ind w:firstLine="0"/>
        <w:jc w:val="left"/>
        <w:rPr>
          <w:rFonts w:ascii="微软雅黑" w:eastAsia="微软雅黑" w:hAnsi="微软雅黑"/>
          <w:szCs w:val="21"/>
        </w:rPr>
      </w:pPr>
    </w:p>
    <w:p w:rsidR="00A95256" w:rsidRPr="0055365C" w:rsidP="0055365C">
      <w:pPr>
        <w:adjustRightInd w:val="0"/>
        <w:snapToGrid w:val="0"/>
        <w:spacing w:line="360" w:lineRule="auto"/>
        <w:ind w:firstLine="0"/>
        <w:jc w:val="left"/>
        <w:rPr>
          <w:rFonts w:ascii="微软雅黑" w:eastAsia="微软雅黑" w:hAnsi="微软雅黑"/>
          <w:szCs w:val="21"/>
        </w:rPr>
      </w:pPr>
      <w:r>
        <w:rPr>
          <w:rFonts w:ascii="微软雅黑" w:eastAsia="微软雅黑" w:hAnsi="微软雅黑" w:cs="微软雅黑"/>
          <w:b/>
          <w:bCs/>
          <w:color w:val="000000"/>
          <w:kern w:val="0"/>
          <w:szCs w:val="21"/>
        </w:rPr>
        <w:t>2、实习参与情况</w:t>
      </w:r>
    </w:p>
    <w:p w:rsidR="00A95256" w:rsidRPr="0055365C" w:rsidP="0055365C">
      <w:pPr>
        <w:adjustRightInd w:val="0"/>
        <w:snapToGrid w:val="0"/>
        <w:spacing w:line="360" w:lineRule="auto"/>
        <w:ind w:firstLine="420"/>
        <w:jc w:val="left"/>
        <w:rPr>
          <w:rFonts w:ascii="微软雅黑" w:eastAsia="微软雅黑" w:hAnsi="微软雅黑"/>
          <w:szCs w:val="21"/>
        </w:rPr>
      </w:pPr>
      <w:r>
        <w:rPr>
          <w:rFonts w:ascii="微软雅黑" w:eastAsia="微软雅黑" w:hAnsi="微软雅黑" w:cs="微软雅黑"/>
          <w:color w:val="C00000"/>
          <w:kern w:val="0"/>
          <w:szCs w:val="21"/>
        </w:rPr>
        <w:t>医药与护理学院2020级</w:t>
      </w:r>
      <w:r>
        <w:rPr>
          <w:rFonts w:ascii="微软雅黑" w:eastAsia="微软雅黑" w:hAnsi="微软雅黑" w:cs="微软雅黑"/>
          <w:color w:val="C00000"/>
          <w:kern w:val="0"/>
          <w:szCs w:val="21"/>
        </w:rPr>
        <w:t>毕业实习</w:t>
      </w:r>
      <w:r>
        <w:rPr>
          <w:rFonts w:ascii="微软雅黑" w:eastAsia="微软雅黑" w:hAnsi="微软雅黑" w:cs="微软雅黑"/>
          <w:color w:val="000000"/>
          <w:kern w:val="0"/>
          <w:szCs w:val="21"/>
        </w:rPr>
        <w:t>，计划实习</w:t>
      </w:r>
      <w:r>
        <w:rPr>
          <w:rFonts w:ascii="微软雅黑" w:eastAsia="微软雅黑" w:hAnsi="微软雅黑" w:cs="微软雅黑"/>
          <w:color w:val="C00000"/>
          <w:kern w:val="0"/>
          <w:szCs w:val="21"/>
        </w:rPr>
        <w:t>151</w:t>
      </w:r>
      <w:r>
        <w:rPr>
          <w:rFonts w:ascii="微软雅黑" w:eastAsia="微软雅黑" w:hAnsi="微软雅黑" w:cs="微软雅黑"/>
          <w:color w:val="000000"/>
          <w:kern w:val="0"/>
          <w:szCs w:val="21"/>
        </w:rPr>
        <w:t>人次，已参与</w:t>
      </w:r>
      <w:r>
        <w:rPr>
          <w:rFonts w:ascii="微软雅黑" w:eastAsia="微软雅黑" w:hAnsi="微软雅黑" w:cs="微软雅黑"/>
          <w:color w:val="C00000"/>
          <w:kern w:val="0"/>
          <w:szCs w:val="21"/>
        </w:rPr>
        <w:t>151</w:t>
      </w:r>
      <w:r>
        <w:rPr>
          <w:rFonts w:ascii="微软雅黑" w:eastAsia="微软雅黑" w:hAnsi="微软雅黑" w:cs="微软雅黑"/>
          <w:color w:val="000000"/>
          <w:kern w:val="0"/>
          <w:szCs w:val="21"/>
        </w:rPr>
        <w:t>人次，其中集中实习为</w:t>
      </w:r>
      <w:r>
        <w:rPr>
          <w:rFonts w:ascii="微软雅黑" w:eastAsia="微软雅黑" w:hAnsi="微软雅黑" w:cs="微软雅黑"/>
          <w:color w:val="C00000"/>
          <w:kern w:val="0"/>
          <w:szCs w:val="21"/>
        </w:rPr>
        <w:t>25</w:t>
      </w:r>
      <w:r>
        <w:rPr>
          <w:rFonts w:ascii="微软雅黑" w:eastAsia="微软雅黑" w:hAnsi="微软雅黑" w:cs="微软雅黑"/>
          <w:color w:val="000000"/>
          <w:kern w:val="0"/>
          <w:szCs w:val="21"/>
        </w:rPr>
        <w:t>人次，参与率</w:t>
      </w:r>
      <w:r>
        <w:rPr>
          <w:rFonts w:ascii="微软雅黑" w:eastAsia="微软雅黑" w:hAnsi="微软雅黑" w:cs="微软雅黑"/>
          <w:color w:val="C00000"/>
          <w:kern w:val="0"/>
          <w:szCs w:val="21"/>
        </w:rPr>
        <w:t>100.0%</w:t>
      </w:r>
      <w:r>
        <w:rPr>
          <w:rFonts w:ascii="微软雅黑" w:eastAsia="微软雅黑" w:hAnsi="微软雅黑" w:cs="微软雅黑"/>
          <w:color w:val="000000"/>
          <w:kern w:val="0"/>
          <w:szCs w:val="21"/>
        </w:rPr>
        <w:t>。</w:t>
      </w:r>
    </w:p>
    <w:p w:rsidR="00A95256" w:rsidRPr="0055365C" w:rsidP="0055365C">
      <w:pPr>
        <w:adjustRightInd w:val="0"/>
        <w:snapToGrid w:val="0"/>
        <w:spacing w:line="360" w:lineRule="auto"/>
        <w:ind w:firstLine="0"/>
        <w:jc w:val="center"/>
        <w:rPr>
          <w:rFonts w:ascii="微软雅黑" w:eastAsia="微软雅黑" w:hAnsi="微软雅黑"/>
          <w:szCs w:val="21"/>
        </w:rPr>
      </w:pPr>
      <w:r w:rsidRPr="0055365C">
        <w:rPr>
          <w:rFonts w:ascii="微软雅黑" w:eastAsia="微软雅黑" w:hAnsi="微软雅黑"/>
          <w:szCs w:val="21"/>
        </w:rPr>
        <w:drawing>
          <wp:inline>
            <wp:extent cx="5080000" cy="1854200"/>
            <wp:docPr id="100012" name="" title="图表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A95256" w:rsidRPr="0055365C" w:rsidP="0055365C">
      <w:pPr>
        <w:adjustRightInd w:val="0"/>
        <w:snapToGrid w:val="0"/>
        <w:spacing w:line="360" w:lineRule="auto"/>
        <w:ind w:firstLine="0"/>
        <w:jc w:val="left"/>
        <w:rPr>
          <w:rFonts w:ascii="微软雅黑" w:eastAsia="微软雅黑" w:hAnsi="微软雅黑"/>
          <w:szCs w:val="21"/>
        </w:rPr>
      </w:pPr>
    </w:p>
    <w:p w:rsidR="00A95256" w:rsidRPr="0055365C" w:rsidP="0055365C">
      <w:pPr>
        <w:adjustRightInd w:val="0"/>
        <w:snapToGrid w:val="0"/>
        <w:spacing w:line="360" w:lineRule="auto"/>
        <w:ind w:firstLine="420"/>
        <w:jc w:val="left"/>
        <w:rPr>
          <w:rFonts w:ascii="微软雅黑" w:eastAsia="微软雅黑" w:hAnsi="微软雅黑"/>
          <w:szCs w:val="21"/>
        </w:rPr>
      </w:pPr>
      <w:r>
        <w:rPr>
          <w:rFonts w:ascii="微软雅黑" w:eastAsia="微软雅黑" w:hAnsi="微软雅黑" w:cs="微软雅黑"/>
          <w:color w:val="C00000"/>
          <w:kern w:val="0"/>
          <w:szCs w:val="21"/>
        </w:rPr>
        <w:t>医药与护理学院2021级</w:t>
      </w:r>
      <w:r>
        <w:rPr>
          <w:rFonts w:ascii="微软雅黑" w:eastAsia="微软雅黑" w:hAnsi="微软雅黑" w:cs="微软雅黑"/>
          <w:color w:val="C00000"/>
          <w:kern w:val="0"/>
          <w:szCs w:val="21"/>
        </w:rPr>
        <w:t>专业实习</w:t>
      </w:r>
      <w:r>
        <w:rPr>
          <w:rFonts w:ascii="微软雅黑" w:eastAsia="微软雅黑" w:hAnsi="微软雅黑" w:cs="微软雅黑"/>
          <w:color w:val="000000"/>
          <w:kern w:val="0"/>
          <w:szCs w:val="21"/>
        </w:rPr>
        <w:t>，计划实习</w:t>
      </w:r>
      <w:r>
        <w:rPr>
          <w:rFonts w:ascii="微软雅黑" w:eastAsia="微软雅黑" w:hAnsi="微软雅黑" w:cs="微软雅黑"/>
          <w:color w:val="C00000"/>
          <w:kern w:val="0"/>
          <w:szCs w:val="21"/>
        </w:rPr>
        <w:t>149</w:t>
      </w:r>
      <w:r>
        <w:rPr>
          <w:rFonts w:ascii="微软雅黑" w:eastAsia="微软雅黑" w:hAnsi="微软雅黑" w:cs="微软雅黑"/>
          <w:color w:val="000000"/>
          <w:kern w:val="0"/>
          <w:szCs w:val="21"/>
        </w:rPr>
        <w:t>人次，已参与</w:t>
      </w:r>
      <w:r>
        <w:rPr>
          <w:rFonts w:ascii="微软雅黑" w:eastAsia="微软雅黑" w:hAnsi="微软雅黑" w:cs="微软雅黑"/>
          <w:color w:val="C00000"/>
          <w:kern w:val="0"/>
          <w:szCs w:val="21"/>
        </w:rPr>
        <w:t>149</w:t>
      </w:r>
      <w:r>
        <w:rPr>
          <w:rFonts w:ascii="微软雅黑" w:eastAsia="微软雅黑" w:hAnsi="微软雅黑" w:cs="微软雅黑"/>
          <w:color w:val="000000"/>
          <w:kern w:val="0"/>
          <w:szCs w:val="21"/>
        </w:rPr>
        <w:t>人次，其中集中实习为</w:t>
      </w:r>
      <w:r>
        <w:rPr>
          <w:rFonts w:ascii="微软雅黑" w:eastAsia="微软雅黑" w:hAnsi="微软雅黑" w:cs="微软雅黑"/>
          <w:color w:val="C00000"/>
          <w:kern w:val="0"/>
          <w:szCs w:val="21"/>
        </w:rPr>
        <w:t>149</w:t>
      </w:r>
      <w:r>
        <w:rPr>
          <w:rFonts w:ascii="微软雅黑" w:eastAsia="微软雅黑" w:hAnsi="微软雅黑" w:cs="微软雅黑"/>
          <w:color w:val="000000"/>
          <w:kern w:val="0"/>
          <w:szCs w:val="21"/>
        </w:rPr>
        <w:t>人次，参与率</w:t>
      </w:r>
      <w:r>
        <w:rPr>
          <w:rFonts w:ascii="微软雅黑" w:eastAsia="微软雅黑" w:hAnsi="微软雅黑" w:cs="微软雅黑"/>
          <w:color w:val="C00000"/>
          <w:kern w:val="0"/>
          <w:szCs w:val="21"/>
        </w:rPr>
        <w:t>100.0%</w:t>
      </w:r>
      <w:r>
        <w:rPr>
          <w:rFonts w:ascii="微软雅黑" w:eastAsia="微软雅黑" w:hAnsi="微软雅黑" w:cs="微软雅黑"/>
          <w:color w:val="000000"/>
          <w:kern w:val="0"/>
          <w:szCs w:val="21"/>
        </w:rPr>
        <w:t>。</w:t>
      </w:r>
    </w:p>
    <w:p w:rsidR="00A95256" w:rsidRPr="0055365C" w:rsidP="0055365C">
      <w:pPr>
        <w:adjustRightInd w:val="0"/>
        <w:snapToGrid w:val="0"/>
        <w:spacing w:line="360" w:lineRule="auto"/>
        <w:ind w:firstLine="0"/>
        <w:jc w:val="center"/>
        <w:rPr>
          <w:rFonts w:ascii="微软雅黑" w:eastAsia="微软雅黑" w:hAnsi="微软雅黑"/>
          <w:szCs w:val="21"/>
        </w:rPr>
      </w:pPr>
      <w:r w:rsidRPr="0055365C">
        <w:rPr>
          <w:rFonts w:ascii="微软雅黑" w:eastAsia="微软雅黑" w:hAnsi="微软雅黑"/>
          <w:szCs w:val="21"/>
        </w:rPr>
        <w:drawing>
          <wp:inline>
            <wp:extent cx="5080000" cy="1854200"/>
            <wp:docPr id="100013" name="" title="图表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A95256" w:rsidRPr="0055365C" w:rsidP="0055365C">
      <w:pPr>
        <w:adjustRightInd w:val="0"/>
        <w:snapToGrid w:val="0"/>
        <w:spacing w:line="360" w:lineRule="auto"/>
        <w:ind w:firstLine="0"/>
        <w:jc w:val="left"/>
        <w:rPr>
          <w:rFonts w:ascii="微软雅黑" w:eastAsia="微软雅黑" w:hAnsi="微软雅黑"/>
          <w:szCs w:val="21"/>
        </w:rPr>
      </w:pPr>
    </w:p>
    <w:p w:rsidR="00A95256" w:rsidRPr="0055365C" w:rsidP="0055365C">
      <w:pPr>
        <w:adjustRightInd w:val="0"/>
        <w:snapToGrid w:val="0"/>
        <w:spacing w:line="360" w:lineRule="auto"/>
        <w:ind w:firstLine="420"/>
        <w:jc w:val="left"/>
        <w:rPr>
          <w:rFonts w:ascii="微软雅黑" w:eastAsia="微软雅黑" w:hAnsi="微软雅黑"/>
          <w:szCs w:val="21"/>
        </w:rPr>
      </w:pPr>
      <w:r>
        <w:rPr>
          <w:rFonts w:ascii="微软雅黑" w:eastAsia="微软雅黑" w:hAnsi="微软雅黑" w:cs="微软雅黑"/>
          <w:color w:val="C00000"/>
          <w:kern w:val="0"/>
          <w:szCs w:val="21"/>
        </w:rPr>
        <w:t>医药与护理学院2022级</w:t>
      </w:r>
      <w:r>
        <w:rPr>
          <w:rFonts w:ascii="微软雅黑" w:eastAsia="微软雅黑" w:hAnsi="微软雅黑" w:cs="微软雅黑"/>
          <w:color w:val="C00000"/>
          <w:kern w:val="0"/>
          <w:szCs w:val="21"/>
        </w:rPr>
        <w:t>毕业实习</w:t>
      </w:r>
      <w:r>
        <w:rPr>
          <w:rFonts w:ascii="微软雅黑" w:eastAsia="微软雅黑" w:hAnsi="微软雅黑" w:cs="微软雅黑"/>
          <w:color w:val="000000"/>
          <w:kern w:val="0"/>
          <w:szCs w:val="21"/>
        </w:rPr>
        <w:t>，计划实习</w:t>
      </w:r>
      <w:r>
        <w:rPr>
          <w:rFonts w:ascii="微软雅黑" w:eastAsia="微软雅黑" w:hAnsi="微软雅黑" w:cs="微软雅黑"/>
          <w:color w:val="C00000"/>
          <w:kern w:val="0"/>
          <w:szCs w:val="21"/>
        </w:rPr>
        <w:t>2</w:t>
      </w:r>
      <w:r>
        <w:rPr>
          <w:rFonts w:ascii="微软雅黑" w:eastAsia="微软雅黑" w:hAnsi="微软雅黑" w:cs="微软雅黑"/>
          <w:color w:val="000000"/>
          <w:kern w:val="0"/>
          <w:szCs w:val="21"/>
        </w:rPr>
        <w:t>人次，已参与</w:t>
      </w:r>
      <w:r>
        <w:rPr>
          <w:rFonts w:ascii="微软雅黑" w:eastAsia="微软雅黑" w:hAnsi="微软雅黑" w:cs="微软雅黑"/>
          <w:color w:val="C00000"/>
          <w:kern w:val="0"/>
          <w:szCs w:val="21"/>
        </w:rPr>
        <w:t>1</w:t>
      </w:r>
      <w:r>
        <w:rPr>
          <w:rFonts w:ascii="微软雅黑" w:eastAsia="微软雅黑" w:hAnsi="微软雅黑" w:cs="微软雅黑"/>
          <w:color w:val="000000"/>
          <w:kern w:val="0"/>
          <w:szCs w:val="21"/>
        </w:rPr>
        <w:t>人次，其中集中实习为</w:t>
      </w:r>
      <w:r>
        <w:rPr>
          <w:rFonts w:ascii="微软雅黑" w:eastAsia="微软雅黑" w:hAnsi="微软雅黑" w:cs="微软雅黑"/>
          <w:color w:val="C00000"/>
          <w:kern w:val="0"/>
          <w:szCs w:val="21"/>
        </w:rPr>
        <w:t>0</w:t>
      </w:r>
      <w:r>
        <w:rPr>
          <w:rFonts w:ascii="微软雅黑" w:eastAsia="微软雅黑" w:hAnsi="微软雅黑" w:cs="微软雅黑"/>
          <w:color w:val="000000"/>
          <w:kern w:val="0"/>
          <w:szCs w:val="21"/>
        </w:rPr>
        <w:t>人次，参与率</w:t>
      </w:r>
      <w:r>
        <w:rPr>
          <w:rFonts w:ascii="微软雅黑" w:eastAsia="微软雅黑" w:hAnsi="微软雅黑" w:cs="微软雅黑"/>
          <w:color w:val="C00000"/>
          <w:kern w:val="0"/>
          <w:szCs w:val="21"/>
        </w:rPr>
        <w:t>50.0%</w:t>
      </w:r>
      <w:r>
        <w:rPr>
          <w:rFonts w:ascii="微软雅黑" w:eastAsia="微软雅黑" w:hAnsi="微软雅黑" w:cs="微软雅黑"/>
          <w:color w:val="000000"/>
          <w:kern w:val="0"/>
          <w:szCs w:val="21"/>
        </w:rPr>
        <w:t>。</w:t>
      </w:r>
    </w:p>
    <w:p w:rsidR="00A95256" w:rsidRPr="0055365C" w:rsidP="0055365C">
      <w:pPr>
        <w:adjustRightInd w:val="0"/>
        <w:snapToGrid w:val="0"/>
        <w:spacing w:line="360" w:lineRule="auto"/>
        <w:ind w:firstLine="0"/>
        <w:jc w:val="center"/>
        <w:rPr>
          <w:rFonts w:ascii="微软雅黑" w:eastAsia="微软雅黑" w:hAnsi="微软雅黑"/>
          <w:szCs w:val="21"/>
        </w:rPr>
      </w:pPr>
      <w:r w:rsidRPr="0055365C">
        <w:rPr>
          <w:rFonts w:ascii="微软雅黑" w:eastAsia="微软雅黑" w:hAnsi="微软雅黑"/>
          <w:szCs w:val="21"/>
        </w:rPr>
        <w:drawing>
          <wp:inline>
            <wp:extent cx="5080000" cy="1854200"/>
            <wp:docPr id="100014" name="" title="图表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A95256" w:rsidRPr="0055365C" w:rsidP="0055365C">
      <w:pPr>
        <w:adjustRightInd w:val="0"/>
        <w:snapToGrid w:val="0"/>
        <w:spacing w:line="360" w:lineRule="auto"/>
        <w:ind w:firstLine="0"/>
        <w:jc w:val="left"/>
        <w:rPr>
          <w:rFonts w:ascii="微软雅黑" w:eastAsia="微软雅黑" w:hAnsi="微软雅黑"/>
          <w:szCs w:val="21"/>
        </w:rPr>
      </w:pPr>
    </w:p>
    <w:p w:rsidR="00A95256" w:rsidRPr="0055365C" w:rsidP="0055365C">
      <w:pPr>
        <w:adjustRightInd w:val="0"/>
        <w:snapToGrid w:val="0"/>
        <w:spacing w:line="360" w:lineRule="auto"/>
        <w:ind w:firstLine="0"/>
        <w:jc w:val="left"/>
        <w:rPr>
          <w:rFonts w:ascii="微软雅黑" w:eastAsia="微软雅黑" w:hAnsi="微软雅黑"/>
          <w:szCs w:val="21"/>
        </w:rPr>
      </w:pPr>
      <w:r>
        <w:rPr>
          <w:rFonts w:ascii="微软雅黑" w:eastAsia="微软雅黑" w:hAnsi="微软雅黑" w:cs="微软雅黑"/>
          <w:b/>
          <w:bCs/>
          <w:color w:val="000000"/>
          <w:kern w:val="0"/>
          <w:szCs w:val="21"/>
        </w:rPr>
        <w:t>3、日/周/月志提交情况</w:t>
      </w:r>
    </w:p>
    <w:p w:rsidR="00A95256" w:rsidRPr="0055365C" w:rsidP="0055365C">
      <w:pPr>
        <w:adjustRightInd w:val="0"/>
        <w:snapToGrid w:val="0"/>
        <w:spacing w:line="360" w:lineRule="auto"/>
        <w:ind w:firstLine="420"/>
        <w:jc w:val="left"/>
        <w:rPr>
          <w:rFonts w:ascii="微软雅黑" w:eastAsia="微软雅黑" w:hAnsi="微软雅黑"/>
          <w:szCs w:val="21"/>
        </w:rPr>
      </w:pPr>
      <w:r>
        <w:rPr>
          <w:rFonts w:ascii="微软雅黑" w:eastAsia="微软雅黑" w:hAnsi="微软雅黑" w:cs="微软雅黑"/>
          <w:color w:val="000000"/>
          <w:kern w:val="0"/>
          <w:szCs w:val="21"/>
        </w:rPr>
        <w:t>截止</w:t>
      </w:r>
      <w:r>
        <w:rPr>
          <w:rFonts w:ascii="微软雅黑" w:eastAsia="微软雅黑" w:hAnsi="微软雅黑" w:cs="微软雅黑"/>
          <w:color w:val="C00000"/>
          <w:kern w:val="0"/>
          <w:szCs w:val="21"/>
        </w:rPr>
        <w:t>3</w:t>
      </w:r>
      <w:r>
        <w:rPr>
          <w:rFonts w:ascii="微软雅黑" w:eastAsia="微软雅黑" w:hAnsi="微软雅黑" w:cs="微软雅黑"/>
          <w:color w:val="000000"/>
          <w:kern w:val="0"/>
          <w:szCs w:val="21"/>
        </w:rPr>
        <w:t>月</w:t>
      </w:r>
      <w:r>
        <w:rPr>
          <w:rFonts w:ascii="微软雅黑" w:eastAsia="微软雅黑" w:hAnsi="微软雅黑" w:cs="微软雅黑"/>
          <w:color w:val="C00000"/>
          <w:kern w:val="0"/>
          <w:szCs w:val="21"/>
        </w:rPr>
        <w:t>31</w:t>
      </w:r>
      <w:r>
        <w:rPr>
          <w:rFonts w:ascii="微软雅黑" w:eastAsia="微软雅黑" w:hAnsi="微软雅黑" w:cs="微软雅黑"/>
          <w:color w:val="000000"/>
          <w:kern w:val="0"/>
          <w:szCs w:val="21"/>
        </w:rPr>
        <w:t>日以下学院日/周/月志提交情况：</w:t>
      </w:r>
    </w:p>
    <w:p w:rsidR="00A95256" w:rsidRPr="0055365C" w:rsidP="0055365C">
      <w:pPr>
        <w:adjustRightInd w:val="0"/>
        <w:snapToGrid w:val="0"/>
        <w:spacing w:line="360" w:lineRule="auto"/>
        <w:ind w:firstLine="420"/>
        <w:jc w:val="left"/>
        <w:rPr>
          <w:rFonts w:ascii="微软雅黑" w:eastAsia="微软雅黑" w:hAnsi="微软雅黑"/>
          <w:szCs w:val="21"/>
        </w:rPr>
      </w:pPr>
      <w:r>
        <w:rPr>
          <w:rFonts w:ascii="微软雅黑" w:eastAsia="微软雅黑" w:hAnsi="微软雅黑" w:cs="微软雅黑"/>
          <w:color w:val="C00000"/>
          <w:kern w:val="0"/>
          <w:szCs w:val="21"/>
        </w:rPr>
        <w:t>医药与护理学院2020级</w:t>
      </w:r>
      <w:r>
        <w:rPr>
          <w:rFonts w:ascii="微软雅黑" w:eastAsia="微软雅黑" w:hAnsi="微软雅黑" w:cs="微软雅黑"/>
          <w:color w:val="000000"/>
          <w:kern w:val="0"/>
          <w:szCs w:val="21"/>
        </w:rPr>
        <w:t>，</w:t>
      </w:r>
      <w:r>
        <w:rPr>
          <w:rFonts w:ascii="微软雅黑" w:eastAsia="微软雅黑" w:hAnsi="微软雅黑" w:cs="微软雅黑"/>
          <w:color w:val="C00000"/>
          <w:kern w:val="0"/>
          <w:szCs w:val="21"/>
        </w:rPr>
        <w:t>护理学1</w:t>
      </w:r>
      <w:r>
        <w:rPr>
          <w:rFonts w:ascii="微软雅黑" w:eastAsia="微软雅黑" w:hAnsi="微软雅黑" w:cs="微软雅黑"/>
          <w:color w:val="000000"/>
          <w:kern w:val="0"/>
          <w:szCs w:val="21"/>
        </w:rPr>
        <w:t>个专业要求学生提交</w:t>
      </w:r>
      <w:r>
        <w:rPr>
          <w:rFonts w:ascii="微软雅黑" w:eastAsia="微软雅黑" w:hAnsi="微软雅黑" w:cs="微软雅黑"/>
          <w:color w:val="C00000"/>
          <w:kern w:val="0"/>
          <w:szCs w:val="21"/>
        </w:rPr>
        <w:t>月志</w:t>
      </w:r>
      <w:r>
        <w:rPr>
          <w:rFonts w:ascii="微软雅黑" w:eastAsia="微软雅黑" w:hAnsi="微软雅黑" w:cs="微软雅黑"/>
          <w:color w:val="000000"/>
          <w:kern w:val="0"/>
          <w:szCs w:val="21"/>
        </w:rPr>
        <w:t>，人均提交篇数为</w:t>
      </w:r>
      <w:r>
        <w:rPr>
          <w:rFonts w:ascii="微软雅黑" w:eastAsia="微软雅黑" w:hAnsi="微软雅黑" w:cs="微软雅黑"/>
          <w:color w:val="C00000"/>
          <w:kern w:val="0"/>
          <w:szCs w:val="21"/>
        </w:rPr>
        <w:t>7.9</w:t>
      </w:r>
      <w:r>
        <w:rPr>
          <w:rFonts w:ascii="微软雅黑" w:eastAsia="微软雅黑" w:hAnsi="微软雅黑" w:cs="微软雅黑"/>
          <w:color w:val="000000"/>
          <w:kern w:val="0"/>
          <w:szCs w:val="21"/>
        </w:rPr>
        <w:t>篇，其中</w:t>
      </w:r>
      <w:r>
        <w:rPr>
          <w:rFonts w:ascii="微软雅黑" w:eastAsia="微软雅黑" w:hAnsi="微软雅黑" w:cs="微软雅黑"/>
          <w:color w:val="C00000"/>
          <w:kern w:val="0"/>
          <w:szCs w:val="21"/>
        </w:rPr>
        <w:t>护理学</w:t>
      </w:r>
      <w:r>
        <w:rPr>
          <w:rFonts w:ascii="微软雅黑" w:eastAsia="微软雅黑" w:hAnsi="微软雅黑" w:cs="微软雅黑"/>
          <w:color w:val="000000"/>
          <w:kern w:val="0"/>
          <w:szCs w:val="21"/>
        </w:rPr>
        <w:t>人均提交篇数已达</w:t>
      </w:r>
      <w:r>
        <w:rPr>
          <w:rFonts w:ascii="微软雅黑" w:eastAsia="微软雅黑" w:hAnsi="微软雅黑" w:cs="微软雅黑"/>
          <w:color w:val="C00000"/>
          <w:kern w:val="0"/>
          <w:szCs w:val="21"/>
        </w:rPr>
        <w:t>7.9</w:t>
      </w:r>
      <w:r>
        <w:rPr>
          <w:rFonts w:ascii="微软雅黑" w:eastAsia="微软雅黑" w:hAnsi="微软雅黑" w:cs="微软雅黑"/>
          <w:color w:val="000000"/>
          <w:kern w:val="0"/>
          <w:szCs w:val="21"/>
        </w:rPr>
        <w:t>篇。</w:t>
      </w:r>
    </w:p>
    <w:p w:rsidR="00A95256" w:rsidRPr="0055365C" w:rsidP="0055365C">
      <w:pPr>
        <w:adjustRightInd w:val="0"/>
        <w:snapToGrid w:val="0"/>
        <w:spacing w:line="360" w:lineRule="auto"/>
        <w:ind w:firstLine="420"/>
        <w:jc w:val="left"/>
        <w:rPr>
          <w:rFonts w:ascii="微软雅黑" w:eastAsia="微软雅黑" w:hAnsi="微软雅黑"/>
          <w:szCs w:val="21"/>
        </w:rPr>
      </w:pPr>
      <w:r>
        <w:rPr>
          <w:rFonts w:ascii="微软雅黑" w:eastAsia="微软雅黑" w:hAnsi="微软雅黑" w:cs="微软雅黑"/>
          <w:color w:val="C00000"/>
          <w:kern w:val="0"/>
          <w:szCs w:val="21"/>
        </w:rPr>
        <w:t>医药与护理学院2021级</w:t>
      </w:r>
      <w:r>
        <w:rPr>
          <w:rFonts w:ascii="微软雅黑" w:eastAsia="微软雅黑" w:hAnsi="微软雅黑" w:cs="微软雅黑"/>
          <w:color w:val="000000"/>
          <w:kern w:val="0"/>
          <w:szCs w:val="21"/>
        </w:rPr>
        <w:t>，</w:t>
      </w:r>
      <w:r>
        <w:rPr>
          <w:rFonts w:ascii="微软雅黑" w:eastAsia="微软雅黑" w:hAnsi="微软雅黑" w:cs="微软雅黑"/>
          <w:color w:val="C00000"/>
          <w:kern w:val="0"/>
          <w:szCs w:val="21"/>
        </w:rPr>
        <w:t>护理学1</w:t>
      </w:r>
      <w:r>
        <w:rPr>
          <w:rFonts w:ascii="微软雅黑" w:eastAsia="微软雅黑" w:hAnsi="微软雅黑" w:cs="微软雅黑"/>
          <w:color w:val="000000"/>
          <w:kern w:val="0"/>
          <w:szCs w:val="21"/>
        </w:rPr>
        <w:t>个专业要求学生提交</w:t>
      </w:r>
      <w:r>
        <w:rPr>
          <w:rFonts w:ascii="微软雅黑" w:eastAsia="微软雅黑" w:hAnsi="微软雅黑" w:cs="微软雅黑"/>
          <w:color w:val="C00000"/>
          <w:kern w:val="0"/>
          <w:szCs w:val="21"/>
        </w:rPr>
        <w:t>周志</w:t>
      </w:r>
      <w:r>
        <w:rPr>
          <w:rFonts w:ascii="微软雅黑" w:eastAsia="微软雅黑" w:hAnsi="微软雅黑" w:cs="微软雅黑"/>
          <w:color w:val="000000"/>
          <w:kern w:val="0"/>
          <w:szCs w:val="21"/>
        </w:rPr>
        <w:t>，人均提交篇数为</w:t>
      </w:r>
      <w:r>
        <w:rPr>
          <w:rFonts w:ascii="微软雅黑" w:eastAsia="微软雅黑" w:hAnsi="微软雅黑" w:cs="微软雅黑"/>
          <w:color w:val="C00000"/>
          <w:kern w:val="0"/>
          <w:szCs w:val="21"/>
        </w:rPr>
        <w:t>2.7</w:t>
      </w:r>
      <w:r>
        <w:rPr>
          <w:rFonts w:ascii="微软雅黑" w:eastAsia="微软雅黑" w:hAnsi="微软雅黑" w:cs="微软雅黑"/>
          <w:color w:val="000000"/>
          <w:kern w:val="0"/>
          <w:szCs w:val="21"/>
        </w:rPr>
        <w:t>篇，其中</w:t>
      </w:r>
      <w:r>
        <w:rPr>
          <w:rFonts w:ascii="微软雅黑" w:eastAsia="微软雅黑" w:hAnsi="微软雅黑" w:cs="微软雅黑"/>
          <w:color w:val="C00000"/>
          <w:kern w:val="0"/>
          <w:szCs w:val="21"/>
        </w:rPr>
        <w:t>护理学</w:t>
      </w:r>
      <w:r>
        <w:rPr>
          <w:rFonts w:ascii="微软雅黑" w:eastAsia="微软雅黑" w:hAnsi="微软雅黑" w:cs="微软雅黑"/>
          <w:color w:val="000000"/>
          <w:kern w:val="0"/>
          <w:szCs w:val="21"/>
        </w:rPr>
        <w:t>人均提交篇数已达</w:t>
      </w:r>
      <w:r>
        <w:rPr>
          <w:rFonts w:ascii="微软雅黑" w:eastAsia="微软雅黑" w:hAnsi="微软雅黑" w:cs="微软雅黑"/>
          <w:color w:val="C00000"/>
          <w:kern w:val="0"/>
          <w:szCs w:val="21"/>
        </w:rPr>
        <w:t>2.7</w:t>
      </w:r>
      <w:r>
        <w:rPr>
          <w:rFonts w:ascii="微软雅黑" w:eastAsia="微软雅黑" w:hAnsi="微软雅黑" w:cs="微软雅黑"/>
          <w:color w:val="000000"/>
          <w:kern w:val="0"/>
          <w:szCs w:val="21"/>
        </w:rPr>
        <w:t>篇。</w:t>
      </w:r>
    </w:p>
    <w:p w:rsidR="00A95256" w:rsidRPr="0055365C" w:rsidP="0055365C">
      <w:pPr>
        <w:adjustRightInd w:val="0"/>
        <w:snapToGrid w:val="0"/>
        <w:spacing w:line="360" w:lineRule="auto"/>
        <w:ind w:firstLine="420"/>
        <w:jc w:val="left"/>
        <w:rPr>
          <w:rFonts w:ascii="微软雅黑" w:eastAsia="微软雅黑" w:hAnsi="微软雅黑"/>
          <w:szCs w:val="21"/>
        </w:rPr>
      </w:pPr>
      <w:r>
        <w:rPr>
          <w:rFonts w:ascii="微软雅黑" w:eastAsia="微软雅黑" w:hAnsi="微软雅黑" w:cs="微软雅黑"/>
          <w:color w:val="C00000"/>
          <w:kern w:val="0"/>
          <w:szCs w:val="21"/>
        </w:rPr>
        <w:t>医药与护理学院2022级</w:t>
      </w:r>
      <w:r>
        <w:rPr>
          <w:rFonts w:ascii="微软雅黑" w:eastAsia="微软雅黑" w:hAnsi="微软雅黑" w:cs="微软雅黑"/>
          <w:color w:val="000000"/>
          <w:kern w:val="0"/>
          <w:szCs w:val="21"/>
        </w:rPr>
        <w:t>，</w:t>
      </w:r>
      <w:r>
        <w:rPr>
          <w:rFonts w:ascii="微软雅黑" w:eastAsia="微软雅黑" w:hAnsi="微软雅黑" w:cs="微软雅黑"/>
          <w:color w:val="C00000"/>
          <w:kern w:val="0"/>
          <w:szCs w:val="21"/>
        </w:rPr>
        <w:t>护理学(专升本)1</w:t>
      </w:r>
      <w:r>
        <w:rPr>
          <w:rFonts w:ascii="微软雅黑" w:eastAsia="微软雅黑" w:hAnsi="微软雅黑" w:cs="微软雅黑"/>
          <w:color w:val="000000"/>
          <w:kern w:val="0"/>
          <w:szCs w:val="21"/>
        </w:rPr>
        <w:t>个专业要求学生提交</w:t>
      </w:r>
      <w:r>
        <w:rPr>
          <w:rFonts w:ascii="微软雅黑" w:eastAsia="微软雅黑" w:hAnsi="微软雅黑" w:cs="微软雅黑"/>
          <w:color w:val="C00000"/>
          <w:kern w:val="0"/>
          <w:szCs w:val="21"/>
        </w:rPr>
        <w:t>月志</w:t>
      </w:r>
      <w:r>
        <w:rPr>
          <w:rFonts w:ascii="微软雅黑" w:eastAsia="微软雅黑" w:hAnsi="微软雅黑" w:cs="微软雅黑"/>
          <w:color w:val="000000"/>
          <w:kern w:val="0"/>
          <w:szCs w:val="21"/>
        </w:rPr>
        <w:t>，人均提交篇数为</w:t>
      </w:r>
      <w:r>
        <w:rPr>
          <w:rFonts w:ascii="微软雅黑" w:eastAsia="微软雅黑" w:hAnsi="微软雅黑" w:cs="微软雅黑"/>
          <w:color w:val="C00000"/>
          <w:kern w:val="0"/>
          <w:szCs w:val="21"/>
        </w:rPr>
        <w:t>1.0</w:t>
      </w:r>
      <w:r>
        <w:rPr>
          <w:rFonts w:ascii="微软雅黑" w:eastAsia="微软雅黑" w:hAnsi="微软雅黑" w:cs="微软雅黑"/>
          <w:color w:val="000000"/>
          <w:kern w:val="0"/>
          <w:szCs w:val="21"/>
        </w:rPr>
        <w:t>篇，其中</w:t>
      </w:r>
      <w:r>
        <w:rPr>
          <w:rFonts w:ascii="微软雅黑" w:eastAsia="微软雅黑" w:hAnsi="微软雅黑" w:cs="微软雅黑"/>
          <w:color w:val="C00000"/>
          <w:kern w:val="0"/>
          <w:szCs w:val="21"/>
        </w:rPr>
        <w:t>护理学(专升本)</w:t>
      </w:r>
      <w:r>
        <w:rPr>
          <w:rFonts w:ascii="微软雅黑" w:eastAsia="微软雅黑" w:hAnsi="微软雅黑" w:cs="微软雅黑"/>
          <w:color w:val="000000"/>
          <w:kern w:val="0"/>
          <w:szCs w:val="21"/>
        </w:rPr>
        <w:t>人均提交篇数已达</w:t>
      </w:r>
      <w:r>
        <w:rPr>
          <w:rFonts w:ascii="微软雅黑" w:eastAsia="微软雅黑" w:hAnsi="微软雅黑" w:cs="微软雅黑"/>
          <w:color w:val="C00000"/>
          <w:kern w:val="0"/>
          <w:szCs w:val="21"/>
        </w:rPr>
        <w:t>1.0</w:t>
      </w:r>
      <w:r>
        <w:rPr>
          <w:rFonts w:ascii="微软雅黑" w:eastAsia="微软雅黑" w:hAnsi="微软雅黑" w:cs="微软雅黑"/>
          <w:color w:val="000000"/>
          <w:kern w:val="0"/>
          <w:szCs w:val="21"/>
        </w:rPr>
        <w:t>篇。</w:t>
      </w:r>
    </w:p>
    <w:tbl>
      <w:tblPr>
        <w:tblW w:w="0" w:type="auto"/>
        <w:jc w:val="center"/>
        <w:tblInd w:w="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8" w:type="dxa"/>
          <w:right w:w="108" w:type="dxa"/>
        </w:tblCellMar>
      </w:tblPr>
      <w:tblGrid>
        <w:gridCol w:w="2400"/>
        <w:gridCol w:w="2000"/>
        <w:gridCol w:w="1000"/>
        <w:gridCol w:w="1600"/>
        <w:gridCol w:w="1000"/>
        <w:gridCol w:w="1000"/>
        <w:gridCol w:w="1000"/>
      </w:tblGrid>
      <w:tr>
        <w:tblPrEx>
          <w:tblW w:w="0" w:type="auto"/>
          <w:jc w:val="center"/>
          <w:tblInd w:w="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8" w:type="dxa"/>
            <w:right w:w="108" w:type="dxa"/>
          </w:tblCellMar>
        </w:tblPrEx>
        <w:trPr>
          <w:trHeight w:val="600"/>
          <w:jc w:val="center"/>
        </w:trPr>
        <w:tc>
          <w:tcPr>
            <w:tcW w:w="2400" w:type="dxa"/>
            <w:tcBorders>
              <w:top w:val="single" w:sz="16" w:space="0" w:color="000000"/>
              <w:left w:val="single" w:sz="16" w:space="0" w:color="000000"/>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sz w:val="18"/>
                <w:szCs w:val="21"/>
              </w:rPr>
            </w:pPr>
            <w:r w:rsidRPr="0055365C">
              <w:rPr>
                <w:rFonts w:ascii="微软雅黑" w:eastAsia="微软雅黑" w:hAnsi="微软雅黑" w:cs="微软雅黑"/>
                <w:b/>
                <w:sz w:val="18"/>
                <w:szCs w:val="21"/>
              </w:rPr>
              <w:t>学院</w:t>
            </w:r>
          </w:p>
        </w:tc>
        <w:tc>
          <w:tcPr>
            <w:tcW w:w="2000" w:type="dxa"/>
            <w:tcBorders>
              <w:top w:val="single" w:sz="16" w:space="0" w:color="000000"/>
              <w:left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sz w:val="18"/>
                <w:szCs w:val="21"/>
              </w:rPr>
            </w:pPr>
            <w:r w:rsidRPr="0055365C">
              <w:rPr>
                <w:rFonts w:ascii="微软雅黑" w:eastAsia="微软雅黑" w:hAnsi="微软雅黑" w:cs="微软雅黑"/>
                <w:b/>
                <w:sz w:val="18"/>
                <w:szCs w:val="21"/>
              </w:rPr>
              <w:t>专业</w:t>
            </w:r>
          </w:p>
        </w:tc>
        <w:tc>
          <w:tcPr>
            <w:tcW w:w="1000" w:type="dxa"/>
            <w:tcBorders>
              <w:top w:val="single" w:sz="16" w:space="0" w:color="000000"/>
              <w:left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sz w:val="18"/>
                <w:szCs w:val="21"/>
              </w:rPr>
            </w:pPr>
            <w:r w:rsidRPr="0055365C">
              <w:rPr>
                <w:rFonts w:ascii="微软雅黑" w:eastAsia="微软雅黑" w:hAnsi="微软雅黑" w:cs="微软雅黑"/>
                <w:b/>
                <w:sz w:val="18"/>
                <w:szCs w:val="21"/>
              </w:rPr>
              <w:t>年级</w:t>
            </w:r>
          </w:p>
        </w:tc>
        <w:tc>
          <w:tcPr>
            <w:tcW w:w="1600" w:type="dxa"/>
            <w:tcBorders>
              <w:top w:val="single" w:sz="16" w:space="0" w:color="000000"/>
              <w:left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sz w:val="18"/>
                <w:szCs w:val="21"/>
              </w:rPr>
            </w:pPr>
            <w:r w:rsidRPr="0055365C">
              <w:rPr>
                <w:rFonts w:ascii="微软雅黑" w:eastAsia="微软雅黑" w:hAnsi="微软雅黑" w:cs="微软雅黑"/>
                <w:b/>
                <w:sz w:val="18"/>
                <w:szCs w:val="21"/>
              </w:rPr>
              <w:t>实习参与人数</w:t>
            </w:r>
          </w:p>
        </w:tc>
        <w:tc>
          <w:tcPr>
            <w:tcW w:w="2000" w:type="dxa"/>
            <w:gridSpan w:val="2"/>
            <w:tcBorders>
              <w:top w:val="single" w:sz="16" w:space="0" w:color="000000"/>
              <w:left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sz w:val="18"/>
                <w:szCs w:val="21"/>
              </w:rPr>
            </w:pPr>
            <w:r w:rsidRPr="0055365C">
              <w:rPr>
                <w:rFonts w:ascii="微软雅黑" w:eastAsia="微软雅黑" w:hAnsi="微软雅黑" w:cs="微软雅黑"/>
                <w:b/>
                <w:sz w:val="18"/>
                <w:szCs w:val="21"/>
              </w:rPr>
              <w:t>日/周/月/志提交总数</w:t>
            </w:r>
          </w:p>
        </w:tc>
        <w:tc>
          <w:tcPr>
            <w:tcW w:w="1000" w:type="dxa"/>
            <w:tcBorders>
              <w:top w:val="single" w:sz="16" w:space="0" w:color="000000"/>
              <w:left w:val="single" w:sz="8" w:space="0" w:color="DBDBDB"/>
              <w:right w:val="single" w:sz="16" w:space="0" w:color="000000"/>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sz w:val="18"/>
                <w:szCs w:val="21"/>
              </w:rPr>
            </w:pPr>
            <w:r w:rsidRPr="0055365C">
              <w:rPr>
                <w:rFonts w:ascii="微软雅黑" w:eastAsia="微软雅黑" w:hAnsi="微软雅黑" w:cs="微软雅黑"/>
                <w:b/>
                <w:sz w:val="18"/>
                <w:szCs w:val="21"/>
              </w:rPr>
              <w:t>人均篇数</w:t>
            </w:r>
          </w:p>
        </w:tc>
      </w:tr>
      <w:tr>
        <w:tblPrEx>
          <w:tblW w:w="0" w:type="auto"/>
          <w:jc w:val="center"/>
          <w:tblInd w:w="400" w:type="dxa"/>
          <w:tblLayout w:type="fixed"/>
          <w:tblCellMar>
            <w:left w:w="108" w:type="dxa"/>
            <w:right w:w="108" w:type="dxa"/>
          </w:tblCellMar>
        </w:tblPrEx>
        <w:trPr>
          <w:trHeight w:hRule="auto" w:val="0"/>
          <w:jc w:val="center"/>
        </w:trPr>
        <w:tc>
          <w:tcPr>
            <w:tcW w:w="2400" w:type="dxa"/>
            <w:vMerge w:val="restart"/>
            <w:tcBorders>
              <w:top w:val="single" w:sz="8" w:space="0" w:color="DBDBDB"/>
              <w:left w:val="single" w:sz="16" w:space="0" w:color="000000"/>
              <w:bottom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医药与护理学院</w:t>
            </w:r>
          </w:p>
        </w:tc>
        <w:tc>
          <w:tcPr>
            <w:tcW w:w="2000" w:type="dxa"/>
            <w:vMerge w:val="restart"/>
            <w:tcBorders>
              <w:top w:val="single" w:sz="8" w:space="0" w:color="DBDBDB"/>
              <w:left w:val="single" w:sz="8" w:space="0" w:color="DBDBDB"/>
              <w:bottom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护理学</w:t>
            </w:r>
          </w:p>
        </w:tc>
        <w:tc>
          <w:tcPr>
            <w:tcW w:w="1000" w:type="dxa"/>
            <w:vMerge w:val="restart"/>
            <w:tcBorders>
              <w:top w:val="single" w:sz="8" w:space="0" w:color="DBDBDB"/>
              <w:left w:val="single" w:sz="8" w:space="0" w:color="DBDBDB"/>
              <w:bottom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2020</w:t>
            </w:r>
          </w:p>
        </w:tc>
        <w:tc>
          <w:tcPr>
            <w:tcW w:w="1600" w:type="dxa"/>
            <w:tcBorders>
              <w:top w:val="single" w:sz="8" w:space="0" w:color="DBDBDB"/>
              <w:left w:val="single" w:sz="8" w:space="0" w:color="DBDBDB"/>
              <w:bottom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151</w:t>
            </w:r>
          </w:p>
        </w:tc>
        <w:tc>
          <w:tcPr>
            <w:tcW w:w="1000" w:type="dxa"/>
            <w:tcBorders>
              <w:top w:val="single" w:sz="8" w:space="0" w:color="DBDBDB"/>
              <w:left w:val="single" w:sz="8" w:space="0" w:color="DBDBDB"/>
              <w:bottom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月志</w:t>
            </w:r>
          </w:p>
        </w:tc>
        <w:tc>
          <w:tcPr>
            <w:tcW w:w="1000" w:type="dxa"/>
            <w:tcBorders>
              <w:top w:val="single" w:sz="8" w:space="0" w:color="DBDBDB"/>
              <w:left w:val="single" w:sz="8" w:space="0" w:color="DBDBDB"/>
              <w:bottom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1193</w:t>
            </w:r>
          </w:p>
        </w:tc>
        <w:tc>
          <w:tcPr>
            <w:tcW w:w="1000" w:type="dxa"/>
            <w:tcBorders>
              <w:top w:val="single" w:sz="8" w:space="0" w:color="DBDBDB"/>
              <w:left w:val="single" w:sz="8" w:space="0" w:color="DBDBDB"/>
              <w:bottom w:val="single" w:sz="8" w:space="0" w:color="DBDBDB"/>
              <w:right w:val="single" w:sz="16" w:space="0" w:color="000000"/>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7.9</w:t>
            </w:r>
          </w:p>
        </w:tc>
      </w:tr>
      <w:tr>
        <w:tblPrEx>
          <w:tblW w:w="0" w:type="auto"/>
          <w:jc w:val="center"/>
          <w:tblInd w:w="400" w:type="dxa"/>
          <w:tblLayout w:type="fixed"/>
          <w:tblCellMar>
            <w:left w:w="108" w:type="dxa"/>
            <w:right w:w="108" w:type="dxa"/>
          </w:tblCellMar>
        </w:tblPrEx>
        <w:trPr>
          <w:trHeight w:hRule="auto" w:val="0"/>
          <w:jc w:val="center"/>
        </w:trPr>
        <w:tc>
          <w:tcPr>
            <w:tcW w:w="2400" w:type="dxa"/>
            <w:vMerge/>
            <w:tcBorders>
              <w:top w:val="single" w:sz="8" w:space="0" w:color="DBDBDB"/>
              <w:left w:val="single" w:sz="16" w:space="0" w:color="000000"/>
              <w:bottom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医药与护理学院</w:t>
            </w:r>
          </w:p>
        </w:tc>
        <w:tc>
          <w:tcPr>
            <w:tcW w:w="2000" w:type="dxa"/>
            <w:vMerge/>
            <w:tcBorders>
              <w:top w:val="single" w:sz="8" w:space="0" w:color="DBDBDB"/>
              <w:left w:val="single" w:sz="8" w:space="0" w:color="DBDBDB"/>
              <w:bottom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护理学</w:t>
            </w:r>
          </w:p>
        </w:tc>
        <w:tc>
          <w:tcPr>
            <w:tcW w:w="1000" w:type="dxa"/>
            <w:tcBorders>
              <w:top w:val="single" w:sz="8" w:space="0" w:color="DBDBDB"/>
              <w:left w:val="single" w:sz="8" w:space="0" w:color="DBDBDB"/>
              <w:bottom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2021</w:t>
            </w:r>
          </w:p>
        </w:tc>
        <w:tc>
          <w:tcPr>
            <w:tcW w:w="1600" w:type="dxa"/>
            <w:tcBorders>
              <w:top w:val="single" w:sz="8" w:space="0" w:color="DBDBDB"/>
              <w:left w:val="single" w:sz="8" w:space="0" w:color="DBDBDB"/>
              <w:bottom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149</w:t>
            </w:r>
          </w:p>
        </w:tc>
        <w:tc>
          <w:tcPr>
            <w:tcW w:w="1000" w:type="dxa"/>
            <w:tcBorders>
              <w:top w:val="single" w:sz="8" w:space="0" w:color="DBDBDB"/>
              <w:left w:val="single" w:sz="8" w:space="0" w:color="DBDBDB"/>
              <w:bottom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周志</w:t>
            </w:r>
          </w:p>
        </w:tc>
        <w:tc>
          <w:tcPr>
            <w:tcW w:w="1000" w:type="dxa"/>
            <w:tcBorders>
              <w:top w:val="single" w:sz="8" w:space="0" w:color="DBDBDB"/>
              <w:left w:val="single" w:sz="8" w:space="0" w:color="DBDBDB"/>
              <w:bottom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396</w:t>
            </w:r>
          </w:p>
        </w:tc>
        <w:tc>
          <w:tcPr>
            <w:tcW w:w="1000" w:type="dxa"/>
            <w:tcBorders>
              <w:top w:val="single" w:sz="8" w:space="0" w:color="DBDBDB"/>
              <w:left w:val="single" w:sz="8" w:space="0" w:color="DBDBDB"/>
              <w:bottom w:val="single" w:sz="8" w:space="0" w:color="DBDBDB"/>
              <w:right w:val="single" w:sz="16" w:space="0" w:color="000000"/>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2.7</w:t>
            </w:r>
          </w:p>
        </w:tc>
      </w:tr>
      <w:tr>
        <w:tblPrEx>
          <w:tblW w:w="0" w:type="auto"/>
          <w:jc w:val="center"/>
          <w:tblInd w:w="400" w:type="dxa"/>
          <w:tblLayout w:type="fixed"/>
          <w:tblCellMar>
            <w:left w:w="108" w:type="dxa"/>
            <w:right w:w="108" w:type="dxa"/>
          </w:tblCellMar>
        </w:tblPrEx>
        <w:trPr>
          <w:trHeight w:hRule="auto" w:val="0"/>
          <w:jc w:val="center"/>
        </w:trPr>
        <w:tc>
          <w:tcPr>
            <w:tcW w:w="2400" w:type="dxa"/>
            <w:vMerge/>
            <w:tcBorders>
              <w:top w:val="single" w:sz="8" w:space="0" w:color="DBDBDB"/>
              <w:left w:val="single" w:sz="16" w:space="0" w:color="000000"/>
              <w:bottom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医药与护理学院</w:t>
            </w:r>
          </w:p>
        </w:tc>
        <w:tc>
          <w:tcPr>
            <w:tcW w:w="2000" w:type="dxa"/>
            <w:tcBorders>
              <w:top w:val="single" w:sz="8" w:space="0" w:color="DBDBDB"/>
              <w:left w:val="single" w:sz="8" w:space="0" w:color="DBDBDB"/>
              <w:bottom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护理学(专升本)</w:t>
            </w:r>
          </w:p>
        </w:tc>
        <w:tc>
          <w:tcPr>
            <w:tcW w:w="1000" w:type="dxa"/>
            <w:tcBorders>
              <w:top w:val="single" w:sz="8" w:space="0" w:color="DBDBDB"/>
              <w:left w:val="single" w:sz="8" w:space="0" w:color="DBDBDB"/>
              <w:bottom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2022</w:t>
            </w:r>
          </w:p>
        </w:tc>
        <w:tc>
          <w:tcPr>
            <w:tcW w:w="1600" w:type="dxa"/>
            <w:tcBorders>
              <w:top w:val="single" w:sz="8" w:space="0" w:color="DBDBDB"/>
              <w:left w:val="single" w:sz="8" w:space="0" w:color="DBDBDB"/>
              <w:bottom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1</w:t>
            </w:r>
          </w:p>
        </w:tc>
        <w:tc>
          <w:tcPr>
            <w:tcW w:w="1000" w:type="dxa"/>
            <w:tcBorders>
              <w:top w:val="single" w:sz="8" w:space="0" w:color="DBDBDB"/>
              <w:left w:val="single" w:sz="8" w:space="0" w:color="DBDBDB"/>
              <w:bottom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月志</w:t>
            </w:r>
          </w:p>
        </w:tc>
        <w:tc>
          <w:tcPr>
            <w:tcW w:w="1000" w:type="dxa"/>
            <w:tcBorders>
              <w:top w:val="single" w:sz="8" w:space="0" w:color="DBDBDB"/>
              <w:left w:val="single" w:sz="8" w:space="0" w:color="DBDBDB"/>
              <w:bottom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1</w:t>
            </w:r>
          </w:p>
        </w:tc>
        <w:tc>
          <w:tcPr>
            <w:tcW w:w="1000" w:type="dxa"/>
            <w:tcBorders>
              <w:top w:val="single" w:sz="8" w:space="0" w:color="DBDBDB"/>
              <w:left w:val="single" w:sz="8" w:space="0" w:color="DBDBDB"/>
              <w:bottom w:val="single" w:sz="8" w:space="0" w:color="DBDBDB"/>
              <w:right w:val="single" w:sz="16" w:space="0" w:color="000000"/>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1.0</w:t>
            </w:r>
          </w:p>
        </w:tc>
      </w:tr>
      <w:tr>
        <w:tblPrEx>
          <w:tblW w:w="0" w:type="auto"/>
          <w:jc w:val="center"/>
          <w:tblInd w:w="400" w:type="dxa"/>
          <w:tblLayout w:type="fixed"/>
          <w:tblCellMar>
            <w:left w:w="108" w:type="dxa"/>
            <w:right w:w="108" w:type="dxa"/>
          </w:tblCellMar>
        </w:tblPrEx>
        <w:trPr>
          <w:trHeight w:hRule="auto" w:val="0"/>
          <w:jc w:val="center"/>
        </w:trPr>
        <w:tc>
          <w:tcPr>
            <w:tcW w:w="2400" w:type="dxa"/>
            <w:vMerge/>
            <w:tcBorders>
              <w:top w:val="single" w:sz="8" w:space="0" w:color="DBDBDB"/>
              <w:left w:val="single" w:sz="16" w:space="0" w:color="000000"/>
              <w:bottom w:val="single" w:sz="16" w:space="0" w:color="000000"/>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医药与护理学院</w:t>
            </w:r>
          </w:p>
        </w:tc>
        <w:tc>
          <w:tcPr>
            <w:tcW w:w="3000" w:type="dxa"/>
            <w:gridSpan w:val="2"/>
            <w:tcBorders>
              <w:top w:val="single" w:sz="8" w:space="0" w:color="DBDBDB"/>
              <w:left w:val="single" w:sz="8" w:space="0" w:color="DBDBDB"/>
              <w:bottom w:val="single" w:sz="16" w:space="0" w:color="000000"/>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合计</w:t>
            </w:r>
          </w:p>
        </w:tc>
        <w:tc>
          <w:tcPr>
            <w:tcW w:w="1600" w:type="dxa"/>
            <w:tcBorders>
              <w:top w:val="single" w:sz="8" w:space="0" w:color="DBDBDB"/>
              <w:left w:val="single" w:sz="8" w:space="0" w:color="DBDBDB"/>
              <w:bottom w:val="single" w:sz="16" w:space="0" w:color="000000"/>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301</w:t>
            </w:r>
          </w:p>
        </w:tc>
        <w:tc>
          <w:tcPr>
            <w:tcW w:w="1000" w:type="dxa"/>
            <w:tcBorders>
              <w:top w:val="single" w:sz="8" w:space="0" w:color="DBDBDB"/>
              <w:left w:val="single" w:sz="8" w:space="0" w:color="DBDBDB"/>
              <w:bottom w:val="single" w:sz="16" w:space="0" w:color="000000"/>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p>
        </w:tc>
        <w:tc>
          <w:tcPr>
            <w:tcW w:w="1000" w:type="dxa"/>
            <w:tcBorders>
              <w:top w:val="single" w:sz="8" w:space="0" w:color="DBDBDB"/>
              <w:left w:val="single" w:sz="8" w:space="0" w:color="DBDBDB"/>
              <w:bottom w:val="single" w:sz="16" w:space="0" w:color="000000"/>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1590</w:t>
            </w:r>
          </w:p>
        </w:tc>
        <w:tc>
          <w:tcPr>
            <w:tcW w:w="1000" w:type="dxa"/>
            <w:tcBorders>
              <w:top w:val="single" w:sz="8" w:space="0" w:color="DBDBDB"/>
              <w:left w:val="single" w:sz="8" w:space="0" w:color="DBDBDB"/>
              <w:bottom w:val="single" w:sz="16" w:space="0" w:color="000000"/>
              <w:right w:val="single" w:sz="16" w:space="0" w:color="000000"/>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5.3</w:t>
            </w:r>
          </w:p>
        </w:tc>
      </w:tr>
    </w:tbl>
    <w:p w:rsidR="00A95256" w:rsidRPr="0055365C" w:rsidP="0055365C">
      <w:pPr>
        <w:adjustRightInd w:val="0"/>
        <w:snapToGrid w:val="0"/>
        <w:spacing w:line="240" w:lineRule="atLeast"/>
        <w:ind w:firstLine="0"/>
        <w:jc w:val="left"/>
        <w:rPr>
          <w:rFonts w:ascii="微软雅黑" w:eastAsia="微软雅黑" w:hAnsi="微软雅黑"/>
          <w:szCs w:val="21"/>
        </w:rPr>
      </w:pPr>
    </w:p>
    <w:tbl>
      <w:tblPr>
        <w:tblW w:w="0" w:type="auto"/>
        <w:jc w:val="center"/>
        <w:tblInd w:w="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8" w:type="dxa"/>
          <w:right w:w="108" w:type="dxa"/>
        </w:tblCellMar>
      </w:tblPr>
      <w:tblGrid>
        <w:gridCol w:w="3600"/>
        <w:gridCol w:w="2400"/>
        <w:gridCol w:w="1000"/>
        <w:gridCol w:w="1600"/>
        <w:gridCol w:w="1400"/>
      </w:tblGrid>
      <w:tr>
        <w:tblPrEx>
          <w:tblW w:w="0" w:type="auto"/>
          <w:jc w:val="center"/>
          <w:tblInd w:w="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8" w:type="dxa"/>
            <w:right w:w="108" w:type="dxa"/>
          </w:tblCellMar>
        </w:tblPrEx>
        <w:trPr>
          <w:trHeight w:val="600"/>
          <w:jc w:val="center"/>
        </w:trPr>
        <w:tc>
          <w:tcPr>
            <w:tcW w:w="3600" w:type="dxa"/>
            <w:tcBorders>
              <w:top w:val="single" w:sz="16" w:space="0" w:color="000000"/>
              <w:left w:val="single" w:sz="16" w:space="0" w:color="000000"/>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sz w:val="18"/>
                <w:szCs w:val="21"/>
              </w:rPr>
            </w:pPr>
            <w:r w:rsidRPr="0055365C">
              <w:rPr>
                <w:rFonts w:ascii="微软雅黑" w:eastAsia="微软雅黑" w:hAnsi="微软雅黑" w:cs="微软雅黑"/>
                <w:b/>
                <w:sz w:val="18"/>
                <w:szCs w:val="21"/>
              </w:rPr>
              <w:t>学院</w:t>
            </w:r>
          </w:p>
        </w:tc>
        <w:tc>
          <w:tcPr>
            <w:tcW w:w="2400" w:type="dxa"/>
            <w:tcBorders>
              <w:top w:val="single" w:sz="16" w:space="0" w:color="000000"/>
              <w:left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sz w:val="18"/>
                <w:szCs w:val="21"/>
              </w:rPr>
            </w:pPr>
            <w:r w:rsidRPr="0055365C">
              <w:rPr>
                <w:rFonts w:ascii="微软雅黑" w:eastAsia="微软雅黑" w:hAnsi="微软雅黑" w:cs="微软雅黑"/>
                <w:b/>
                <w:sz w:val="18"/>
                <w:szCs w:val="21"/>
              </w:rPr>
              <w:t>实习参与人数</w:t>
            </w:r>
          </w:p>
        </w:tc>
        <w:tc>
          <w:tcPr>
            <w:tcW w:w="2600" w:type="dxa"/>
            <w:gridSpan w:val="2"/>
            <w:tcBorders>
              <w:top w:val="single" w:sz="16" w:space="0" w:color="000000"/>
              <w:left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sz w:val="18"/>
                <w:szCs w:val="21"/>
              </w:rPr>
            </w:pPr>
            <w:r w:rsidRPr="0055365C">
              <w:rPr>
                <w:rFonts w:ascii="微软雅黑" w:eastAsia="微软雅黑" w:hAnsi="微软雅黑" w:cs="微软雅黑"/>
                <w:b/>
                <w:sz w:val="18"/>
                <w:szCs w:val="21"/>
              </w:rPr>
              <w:t>日/周/月/志提交总数</w:t>
            </w:r>
          </w:p>
        </w:tc>
        <w:tc>
          <w:tcPr>
            <w:tcW w:w="1400" w:type="dxa"/>
            <w:tcBorders>
              <w:top w:val="single" w:sz="16" w:space="0" w:color="000000"/>
              <w:left w:val="single" w:sz="8" w:space="0" w:color="DBDBDB"/>
              <w:right w:val="single" w:sz="16" w:space="0" w:color="000000"/>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sz w:val="18"/>
                <w:szCs w:val="21"/>
              </w:rPr>
            </w:pPr>
            <w:r w:rsidRPr="0055365C">
              <w:rPr>
                <w:rFonts w:ascii="微软雅黑" w:eastAsia="微软雅黑" w:hAnsi="微软雅黑" w:cs="微软雅黑"/>
                <w:b/>
                <w:sz w:val="18"/>
                <w:szCs w:val="21"/>
              </w:rPr>
              <w:t>人均篇数</w:t>
            </w:r>
          </w:p>
        </w:tc>
      </w:tr>
      <w:tr>
        <w:tblPrEx>
          <w:tblW w:w="0" w:type="auto"/>
          <w:jc w:val="center"/>
          <w:tblInd w:w="400" w:type="dxa"/>
          <w:tblLayout w:type="fixed"/>
          <w:tblCellMar>
            <w:left w:w="108" w:type="dxa"/>
            <w:right w:w="108" w:type="dxa"/>
          </w:tblCellMar>
        </w:tblPrEx>
        <w:trPr>
          <w:trHeight w:hRule="auto" w:val="0"/>
          <w:jc w:val="center"/>
        </w:trPr>
        <w:tc>
          <w:tcPr>
            <w:tcW w:w="3600" w:type="dxa"/>
            <w:vMerge w:val="restart"/>
            <w:tcBorders>
              <w:top w:val="single" w:sz="8" w:space="0" w:color="DBDBDB"/>
              <w:left w:val="single" w:sz="16" w:space="0" w:color="000000"/>
              <w:bottom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医药与护理学院</w:t>
            </w:r>
          </w:p>
        </w:tc>
        <w:tc>
          <w:tcPr>
            <w:tcW w:w="2400" w:type="dxa"/>
            <w:tcBorders>
              <w:top w:val="single" w:sz="8" w:space="0" w:color="DBDBDB"/>
              <w:left w:val="single" w:sz="8" w:space="0" w:color="DBDBDB"/>
              <w:bottom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149</w:t>
            </w:r>
          </w:p>
        </w:tc>
        <w:tc>
          <w:tcPr>
            <w:tcW w:w="1000" w:type="dxa"/>
            <w:vMerge w:val="restart"/>
            <w:tcBorders>
              <w:top w:val="single" w:sz="8" w:space="0" w:color="DBDBDB"/>
              <w:left w:val="single" w:sz="8" w:space="0" w:color="DBDBDB"/>
              <w:bottom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周志</w:t>
            </w:r>
          </w:p>
        </w:tc>
        <w:tc>
          <w:tcPr>
            <w:tcW w:w="1600" w:type="dxa"/>
            <w:vMerge w:val="restart"/>
            <w:tcBorders>
              <w:top w:val="single" w:sz="8" w:space="0" w:color="DBDBDB"/>
              <w:left w:val="single" w:sz="8" w:space="0" w:color="DBDBDB"/>
              <w:bottom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396</w:t>
            </w:r>
          </w:p>
        </w:tc>
        <w:tc>
          <w:tcPr>
            <w:tcW w:w="1400" w:type="dxa"/>
            <w:vMerge w:val="restart"/>
            <w:tcBorders>
              <w:top w:val="single" w:sz="8" w:space="0" w:color="DBDBDB"/>
              <w:left w:val="single" w:sz="8" w:space="0" w:color="DBDBDB"/>
              <w:bottom w:val="single" w:sz="8" w:space="0" w:color="DBDBDB"/>
              <w:right w:val="single" w:sz="16" w:space="0" w:color="000000"/>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2.7</w:t>
            </w:r>
          </w:p>
        </w:tc>
      </w:tr>
      <w:tr>
        <w:tblPrEx>
          <w:tblW w:w="0" w:type="auto"/>
          <w:jc w:val="center"/>
          <w:tblInd w:w="400" w:type="dxa"/>
          <w:tblLayout w:type="fixed"/>
          <w:tblCellMar>
            <w:left w:w="108" w:type="dxa"/>
            <w:right w:w="108" w:type="dxa"/>
          </w:tblCellMar>
        </w:tblPrEx>
        <w:trPr>
          <w:trHeight w:hRule="auto" w:val="0"/>
          <w:jc w:val="center"/>
        </w:trPr>
        <w:tc>
          <w:tcPr>
            <w:tcW w:w="3600" w:type="dxa"/>
            <w:vMerge/>
            <w:tcBorders>
              <w:top w:val="single" w:sz="8" w:space="0" w:color="DBDBDB"/>
              <w:left w:val="single" w:sz="16" w:space="0" w:color="000000"/>
              <w:bottom w:val="single" w:sz="16" w:space="0" w:color="000000"/>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医药与护理学院</w:t>
            </w:r>
          </w:p>
        </w:tc>
        <w:tc>
          <w:tcPr>
            <w:tcW w:w="2400" w:type="dxa"/>
            <w:tcBorders>
              <w:top w:val="single" w:sz="8" w:space="0" w:color="DBDBDB"/>
              <w:left w:val="single" w:sz="8" w:space="0" w:color="DBDBDB"/>
              <w:bottom w:val="single" w:sz="16" w:space="0" w:color="000000"/>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152</w:t>
            </w:r>
          </w:p>
        </w:tc>
        <w:tc>
          <w:tcPr>
            <w:tcW w:w="1000" w:type="dxa"/>
            <w:tcBorders>
              <w:top w:val="single" w:sz="8" w:space="0" w:color="DBDBDB"/>
              <w:left w:val="single" w:sz="8" w:space="0" w:color="DBDBDB"/>
              <w:bottom w:val="single" w:sz="16" w:space="0" w:color="000000"/>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月志</w:t>
            </w:r>
          </w:p>
        </w:tc>
        <w:tc>
          <w:tcPr>
            <w:tcW w:w="1600" w:type="dxa"/>
            <w:tcBorders>
              <w:top w:val="single" w:sz="8" w:space="0" w:color="DBDBDB"/>
              <w:left w:val="single" w:sz="8" w:space="0" w:color="DBDBDB"/>
              <w:bottom w:val="single" w:sz="16" w:space="0" w:color="000000"/>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1194</w:t>
            </w:r>
          </w:p>
        </w:tc>
        <w:tc>
          <w:tcPr>
            <w:tcW w:w="1400" w:type="dxa"/>
            <w:tcBorders>
              <w:top w:val="single" w:sz="8" w:space="0" w:color="DBDBDB"/>
              <w:left w:val="single" w:sz="8" w:space="0" w:color="DBDBDB"/>
              <w:bottom w:val="single" w:sz="16" w:space="0" w:color="000000"/>
              <w:right w:val="single" w:sz="16" w:space="0" w:color="000000"/>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7.9</w:t>
            </w:r>
          </w:p>
        </w:tc>
      </w:tr>
    </w:tbl>
    <w:p w:rsidR="00A95256" w:rsidRPr="0055365C" w:rsidP="0055365C">
      <w:pPr>
        <w:adjustRightInd w:val="0"/>
        <w:snapToGrid w:val="0"/>
        <w:spacing w:line="240" w:lineRule="atLeast"/>
        <w:ind w:firstLine="0"/>
        <w:jc w:val="left"/>
        <w:rPr>
          <w:rFonts w:ascii="微软雅黑" w:eastAsia="微软雅黑" w:hAnsi="微软雅黑"/>
          <w:szCs w:val="21"/>
        </w:rPr>
      </w:pPr>
    </w:p>
    <w:p w:rsidR="00A95256" w:rsidRPr="0055365C" w:rsidP="0055365C">
      <w:pPr>
        <w:adjustRightInd w:val="0"/>
        <w:snapToGrid w:val="0"/>
        <w:spacing w:line="360" w:lineRule="auto"/>
        <w:ind w:firstLine="0"/>
        <w:jc w:val="left"/>
        <w:rPr>
          <w:rFonts w:ascii="微软雅黑" w:eastAsia="微软雅黑" w:hAnsi="微软雅黑"/>
          <w:szCs w:val="21"/>
        </w:rPr>
      </w:pPr>
      <w:r>
        <w:rPr>
          <w:rFonts w:ascii="微软雅黑" w:eastAsia="微软雅黑" w:hAnsi="微软雅黑" w:cs="微软雅黑"/>
          <w:b/>
          <w:bCs/>
          <w:color w:val="000000"/>
          <w:kern w:val="0"/>
          <w:szCs w:val="21"/>
        </w:rPr>
        <w:t>4、签到统计</w:t>
      </w:r>
    </w:p>
    <w:p w:rsidR="00A95256" w:rsidRPr="0055365C" w:rsidP="0055365C">
      <w:pPr>
        <w:adjustRightInd w:val="0"/>
        <w:snapToGrid w:val="0"/>
        <w:spacing w:line="360" w:lineRule="auto"/>
        <w:ind w:firstLine="420"/>
        <w:jc w:val="left"/>
        <w:rPr>
          <w:rFonts w:ascii="微软雅黑" w:eastAsia="微软雅黑" w:hAnsi="微软雅黑"/>
          <w:szCs w:val="21"/>
        </w:rPr>
      </w:pPr>
      <w:r>
        <w:rPr>
          <w:rFonts w:ascii="微软雅黑" w:eastAsia="微软雅黑" w:hAnsi="微软雅黑" w:cs="微软雅黑"/>
          <w:color w:val="C00000"/>
          <w:kern w:val="0"/>
          <w:szCs w:val="21"/>
        </w:rPr>
        <w:t>医药与护理学院2020级</w:t>
      </w:r>
      <w:r>
        <w:rPr>
          <w:rFonts w:ascii="微软雅黑" w:eastAsia="微软雅黑" w:hAnsi="微软雅黑" w:cs="微软雅黑"/>
          <w:color w:val="C00000"/>
          <w:kern w:val="0"/>
          <w:szCs w:val="21"/>
        </w:rPr>
        <w:t>1</w:t>
      </w:r>
      <w:r>
        <w:rPr>
          <w:rFonts w:ascii="微软雅黑" w:eastAsia="微软雅黑" w:hAnsi="微软雅黑" w:cs="微软雅黑"/>
          <w:color w:val="000000"/>
          <w:kern w:val="0"/>
          <w:szCs w:val="21"/>
        </w:rPr>
        <w:t>个专业均在计划中设置了要求学生签到，截止</w:t>
      </w:r>
      <w:r>
        <w:rPr>
          <w:rFonts w:ascii="微软雅黑" w:eastAsia="微软雅黑" w:hAnsi="微软雅黑" w:cs="微软雅黑"/>
          <w:color w:val="C00000"/>
          <w:kern w:val="0"/>
          <w:szCs w:val="21"/>
        </w:rPr>
        <w:t>3</w:t>
      </w:r>
      <w:r>
        <w:rPr>
          <w:rFonts w:ascii="微软雅黑" w:eastAsia="微软雅黑" w:hAnsi="微软雅黑" w:cs="微软雅黑"/>
          <w:color w:val="000000"/>
          <w:kern w:val="0"/>
          <w:szCs w:val="21"/>
        </w:rPr>
        <w:t>月</w:t>
      </w:r>
      <w:r>
        <w:rPr>
          <w:rFonts w:ascii="微软雅黑" w:eastAsia="微软雅黑" w:hAnsi="微软雅黑" w:cs="微软雅黑"/>
          <w:color w:val="C00000"/>
          <w:kern w:val="0"/>
          <w:szCs w:val="21"/>
        </w:rPr>
        <w:t>31</w:t>
      </w:r>
      <w:r>
        <w:rPr>
          <w:rFonts w:ascii="微软雅黑" w:eastAsia="微软雅黑" w:hAnsi="微软雅黑" w:cs="微软雅黑"/>
          <w:color w:val="000000"/>
          <w:kern w:val="0"/>
          <w:szCs w:val="21"/>
        </w:rPr>
        <w:t>日人均签到天数为</w:t>
      </w:r>
      <w:r>
        <w:rPr>
          <w:rFonts w:ascii="微软雅黑" w:eastAsia="微软雅黑" w:hAnsi="微软雅黑" w:cs="微软雅黑"/>
          <w:color w:val="C00000"/>
          <w:kern w:val="0"/>
          <w:szCs w:val="21"/>
        </w:rPr>
        <w:t>211.2</w:t>
      </w:r>
      <w:r>
        <w:rPr>
          <w:rFonts w:ascii="微软雅黑" w:eastAsia="微软雅黑" w:hAnsi="微软雅黑" w:cs="微软雅黑"/>
          <w:color w:val="000000"/>
          <w:kern w:val="0"/>
          <w:szCs w:val="21"/>
        </w:rPr>
        <w:t>天，签到正常率为</w:t>
      </w:r>
      <w:r>
        <w:rPr>
          <w:rFonts w:ascii="微软雅黑" w:eastAsia="微软雅黑" w:hAnsi="微软雅黑" w:cs="微软雅黑"/>
          <w:color w:val="C00000"/>
          <w:kern w:val="0"/>
          <w:szCs w:val="21"/>
        </w:rPr>
        <w:t>80.9%</w:t>
      </w:r>
      <w:r>
        <w:rPr>
          <w:rFonts w:ascii="微软雅黑" w:eastAsia="微软雅黑" w:hAnsi="微软雅黑" w:cs="微软雅黑"/>
          <w:color w:val="000000"/>
          <w:kern w:val="0"/>
          <w:szCs w:val="21"/>
        </w:rPr>
        <w:t>。</w:t>
      </w:r>
    </w:p>
    <w:p w:rsidR="00A95256" w:rsidRPr="0055365C" w:rsidP="0055365C">
      <w:pPr>
        <w:adjustRightInd w:val="0"/>
        <w:snapToGrid w:val="0"/>
        <w:spacing w:line="360" w:lineRule="auto"/>
        <w:ind w:firstLine="420"/>
        <w:jc w:val="left"/>
        <w:rPr>
          <w:rFonts w:ascii="微软雅黑" w:eastAsia="微软雅黑" w:hAnsi="微软雅黑"/>
          <w:szCs w:val="21"/>
        </w:rPr>
      </w:pPr>
      <w:r>
        <w:rPr>
          <w:rFonts w:ascii="微软雅黑" w:eastAsia="微软雅黑" w:hAnsi="微软雅黑" w:cs="微软雅黑"/>
          <w:color w:val="C00000"/>
          <w:kern w:val="0"/>
          <w:szCs w:val="21"/>
        </w:rPr>
        <w:t>医药与护理学院2021级</w:t>
      </w:r>
      <w:r>
        <w:rPr>
          <w:rFonts w:ascii="微软雅黑" w:eastAsia="微软雅黑" w:hAnsi="微软雅黑" w:cs="微软雅黑"/>
          <w:color w:val="C00000"/>
          <w:kern w:val="0"/>
          <w:szCs w:val="21"/>
        </w:rPr>
        <w:t>1</w:t>
      </w:r>
      <w:r>
        <w:rPr>
          <w:rFonts w:ascii="微软雅黑" w:eastAsia="微软雅黑" w:hAnsi="微软雅黑" w:cs="微软雅黑"/>
          <w:color w:val="000000"/>
          <w:kern w:val="0"/>
          <w:szCs w:val="21"/>
        </w:rPr>
        <w:t>个专业均在计划中设置了要求学生签到，截止</w:t>
      </w:r>
      <w:r>
        <w:rPr>
          <w:rFonts w:ascii="微软雅黑" w:eastAsia="微软雅黑" w:hAnsi="微软雅黑" w:cs="微软雅黑"/>
          <w:color w:val="C00000"/>
          <w:kern w:val="0"/>
          <w:szCs w:val="21"/>
        </w:rPr>
        <w:t>3</w:t>
      </w:r>
      <w:r>
        <w:rPr>
          <w:rFonts w:ascii="微软雅黑" w:eastAsia="微软雅黑" w:hAnsi="微软雅黑" w:cs="微软雅黑"/>
          <w:color w:val="000000"/>
          <w:kern w:val="0"/>
          <w:szCs w:val="21"/>
        </w:rPr>
        <w:t>月</w:t>
      </w:r>
      <w:r>
        <w:rPr>
          <w:rFonts w:ascii="微软雅黑" w:eastAsia="微软雅黑" w:hAnsi="微软雅黑" w:cs="微软雅黑"/>
          <w:color w:val="C00000"/>
          <w:kern w:val="0"/>
          <w:szCs w:val="21"/>
        </w:rPr>
        <w:t>31</w:t>
      </w:r>
      <w:r>
        <w:rPr>
          <w:rFonts w:ascii="微软雅黑" w:eastAsia="微软雅黑" w:hAnsi="微软雅黑" w:cs="微软雅黑"/>
          <w:color w:val="000000"/>
          <w:kern w:val="0"/>
          <w:szCs w:val="21"/>
        </w:rPr>
        <w:t>日人均签到天数为</w:t>
      </w:r>
      <w:r>
        <w:rPr>
          <w:rFonts w:ascii="微软雅黑" w:eastAsia="微软雅黑" w:hAnsi="微软雅黑" w:cs="微软雅黑"/>
          <w:color w:val="C00000"/>
          <w:kern w:val="0"/>
          <w:szCs w:val="21"/>
        </w:rPr>
        <w:t>4.4</w:t>
      </w:r>
      <w:r>
        <w:rPr>
          <w:rFonts w:ascii="微软雅黑" w:eastAsia="微软雅黑" w:hAnsi="微软雅黑" w:cs="微软雅黑"/>
          <w:color w:val="000000"/>
          <w:kern w:val="0"/>
          <w:szCs w:val="21"/>
        </w:rPr>
        <w:t>天，签到正常率为</w:t>
      </w:r>
      <w:r>
        <w:rPr>
          <w:rFonts w:ascii="微软雅黑" w:eastAsia="微软雅黑" w:hAnsi="微软雅黑" w:cs="微软雅黑"/>
          <w:color w:val="C00000"/>
          <w:kern w:val="0"/>
          <w:szCs w:val="21"/>
        </w:rPr>
        <w:t>100.0%</w:t>
      </w:r>
      <w:r>
        <w:rPr>
          <w:rFonts w:ascii="微软雅黑" w:eastAsia="微软雅黑" w:hAnsi="微软雅黑" w:cs="微软雅黑"/>
          <w:color w:val="000000"/>
          <w:kern w:val="0"/>
          <w:szCs w:val="21"/>
        </w:rPr>
        <w:t>。</w:t>
      </w:r>
    </w:p>
    <w:p w:rsidR="00A95256" w:rsidRPr="0055365C" w:rsidP="0055365C">
      <w:pPr>
        <w:adjustRightInd w:val="0"/>
        <w:snapToGrid w:val="0"/>
        <w:spacing w:line="360" w:lineRule="auto"/>
        <w:ind w:firstLine="420"/>
        <w:jc w:val="left"/>
        <w:rPr>
          <w:rFonts w:ascii="微软雅黑" w:eastAsia="微软雅黑" w:hAnsi="微软雅黑"/>
          <w:szCs w:val="21"/>
        </w:rPr>
      </w:pPr>
      <w:r>
        <w:rPr>
          <w:rFonts w:ascii="微软雅黑" w:eastAsia="微软雅黑" w:hAnsi="微软雅黑" w:cs="微软雅黑"/>
          <w:color w:val="C00000"/>
          <w:kern w:val="0"/>
          <w:szCs w:val="21"/>
        </w:rPr>
        <w:t>医药与护理学院2022级</w:t>
      </w:r>
      <w:r>
        <w:rPr>
          <w:rFonts w:ascii="微软雅黑" w:eastAsia="微软雅黑" w:hAnsi="微软雅黑" w:cs="微软雅黑"/>
          <w:color w:val="C00000"/>
          <w:kern w:val="0"/>
          <w:szCs w:val="21"/>
        </w:rPr>
        <w:t>1</w:t>
      </w:r>
      <w:r>
        <w:rPr>
          <w:rFonts w:ascii="微软雅黑" w:eastAsia="微软雅黑" w:hAnsi="微软雅黑" w:cs="微软雅黑"/>
          <w:color w:val="000000"/>
          <w:kern w:val="0"/>
          <w:szCs w:val="21"/>
        </w:rPr>
        <w:t>个专业均在计划中设置了要求学生签到，截止</w:t>
      </w:r>
      <w:r>
        <w:rPr>
          <w:rFonts w:ascii="微软雅黑" w:eastAsia="微软雅黑" w:hAnsi="微软雅黑" w:cs="微软雅黑"/>
          <w:color w:val="C00000"/>
          <w:kern w:val="0"/>
          <w:szCs w:val="21"/>
        </w:rPr>
        <w:t>3</w:t>
      </w:r>
      <w:r>
        <w:rPr>
          <w:rFonts w:ascii="微软雅黑" w:eastAsia="微软雅黑" w:hAnsi="微软雅黑" w:cs="微软雅黑"/>
          <w:color w:val="000000"/>
          <w:kern w:val="0"/>
          <w:szCs w:val="21"/>
        </w:rPr>
        <w:t>月</w:t>
      </w:r>
      <w:r>
        <w:rPr>
          <w:rFonts w:ascii="微软雅黑" w:eastAsia="微软雅黑" w:hAnsi="微软雅黑" w:cs="微软雅黑"/>
          <w:color w:val="C00000"/>
          <w:kern w:val="0"/>
          <w:szCs w:val="21"/>
        </w:rPr>
        <w:t>31</w:t>
      </w:r>
      <w:r>
        <w:rPr>
          <w:rFonts w:ascii="微软雅黑" w:eastAsia="微软雅黑" w:hAnsi="微软雅黑" w:cs="微软雅黑"/>
          <w:color w:val="000000"/>
          <w:kern w:val="0"/>
          <w:szCs w:val="21"/>
        </w:rPr>
        <w:t>日人均签到天数为</w:t>
      </w:r>
      <w:r>
        <w:rPr>
          <w:rFonts w:ascii="微软雅黑" w:eastAsia="微软雅黑" w:hAnsi="微软雅黑" w:cs="微软雅黑"/>
          <w:color w:val="C00000"/>
          <w:kern w:val="0"/>
          <w:szCs w:val="21"/>
        </w:rPr>
        <w:t>4.0</w:t>
      </w:r>
      <w:r>
        <w:rPr>
          <w:rFonts w:ascii="微软雅黑" w:eastAsia="微软雅黑" w:hAnsi="微软雅黑" w:cs="微软雅黑"/>
          <w:color w:val="000000"/>
          <w:kern w:val="0"/>
          <w:szCs w:val="21"/>
        </w:rPr>
        <w:t>天，签到正常率为</w:t>
      </w:r>
      <w:r>
        <w:rPr>
          <w:rFonts w:ascii="微软雅黑" w:eastAsia="微软雅黑" w:hAnsi="微软雅黑" w:cs="微软雅黑"/>
          <w:color w:val="C00000"/>
          <w:kern w:val="0"/>
          <w:szCs w:val="21"/>
        </w:rPr>
        <w:t>100.0%</w:t>
      </w:r>
      <w:r>
        <w:rPr>
          <w:rFonts w:ascii="微软雅黑" w:eastAsia="微软雅黑" w:hAnsi="微软雅黑" w:cs="微软雅黑"/>
          <w:color w:val="000000"/>
          <w:kern w:val="0"/>
          <w:szCs w:val="21"/>
        </w:rPr>
        <w:t>。</w:t>
      </w:r>
    </w:p>
    <w:tbl>
      <w:tblPr>
        <w:tblW w:w="0" w:type="auto"/>
        <w:jc w:val="center"/>
        <w:tblInd w:w="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8" w:type="dxa"/>
          <w:right w:w="108" w:type="dxa"/>
        </w:tblCellMar>
      </w:tblPr>
      <w:tblGrid>
        <w:gridCol w:w="1900"/>
        <w:gridCol w:w="1400"/>
        <w:gridCol w:w="1000"/>
        <w:gridCol w:w="1400"/>
        <w:gridCol w:w="1300"/>
        <w:gridCol w:w="1400"/>
        <w:gridCol w:w="1300"/>
        <w:gridCol w:w="900"/>
      </w:tblGrid>
      <w:tr>
        <w:tblPrEx>
          <w:tblW w:w="0" w:type="auto"/>
          <w:jc w:val="center"/>
          <w:tblInd w:w="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8" w:type="dxa"/>
            <w:right w:w="108" w:type="dxa"/>
          </w:tblCellMar>
        </w:tblPrEx>
        <w:trPr>
          <w:trHeight w:val="600"/>
          <w:jc w:val="center"/>
        </w:trPr>
        <w:tc>
          <w:tcPr>
            <w:tcW w:w="1900" w:type="dxa"/>
            <w:tcBorders>
              <w:top w:val="single" w:sz="16" w:space="0" w:color="000000"/>
              <w:left w:val="single" w:sz="16" w:space="0" w:color="000000"/>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sz w:val="18"/>
                <w:szCs w:val="21"/>
              </w:rPr>
            </w:pPr>
            <w:r w:rsidRPr="0055365C">
              <w:rPr>
                <w:rFonts w:ascii="微软雅黑" w:eastAsia="微软雅黑" w:hAnsi="微软雅黑" w:cs="微软雅黑"/>
                <w:b/>
                <w:sz w:val="18"/>
                <w:szCs w:val="21"/>
              </w:rPr>
              <w:t>学院</w:t>
            </w:r>
          </w:p>
        </w:tc>
        <w:tc>
          <w:tcPr>
            <w:tcW w:w="1400" w:type="dxa"/>
            <w:tcBorders>
              <w:top w:val="single" w:sz="16" w:space="0" w:color="000000"/>
              <w:left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sz w:val="18"/>
                <w:szCs w:val="21"/>
              </w:rPr>
            </w:pPr>
            <w:r w:rsidRPr="0055365C">
              <w:rPr>
                <w:rFonts w:ascii="微软雅黑" w:eastAsia="微软雅黑" w:hAnsi="微软雅黑" w:cs="微软雅黑"/>
                <w:b/>
                <w:sz w:val="18"/>
                <w:szCs w:val="21"/>
              </w:rPr>
              <w:t>专业</w:t>
            </w:r>
          </w:p>
        </w:tc>
        <w:tc>
          <w:tcPr>
            <w:tcW w:w="1000" w:type="dxa"/>
            <w:tcBorders>
              <w:top w:val="single" w:sz="16" w:space="0" w:color="000000"/>
              <w:left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sz w:val="18"/>
                <w:szCs w:val="21"/>
              </w:rPr>
            </w:pPr>
            <w:r w:rsidRPr="0055365C">
              <w:rPr>
                <w:rFonts w:ascii="微软雅黑" w:eastAsia="微软雅黑" w:hAnsi="微软雅黑" w:cs="微软雅黑"/>
                <w:b/>
                <w:sz w:val="18"/>
                <w:szCs w:val="21"/>
              </w:rPr>
              <w:t>年级</w:t>
            </w:r>
          </w:p>
        </w:tc>
        <w:tc>
          <w:tcPr>
            <w:tcW w:w="1400" w:type="dxa"/>
            <w:tcBorders>
              <w:top w:val="single" w:sz="16" w:space="0" w:color="000000"/>
              <w:left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sz w:val="18"/>
                <w:szCs w:val="21"/>
              </w:rPr>
            </w:pPr>
            <w:r w:rsidRPr="0055365C">
              <w:rPr>
                <w:rFonts w:ascii="微软雅黑" w:eastAsia="微软雅黑" w:hAnsi="微软雅黑" w:cs="微软雅黑"/>
                <w:b/>
                <w:sz w:val="18"/>
                <w:szCs w:val="21"/>
              </w:rPr>
              <w:t>实习参与人数</w:t>
            </w:r>
          </w:p>
        </w:tc>
        <w:tc>
          <w:tcPr>
            <w:tcW w:w="1300" w:type="dxa"/>
            <w:tcBorders>
              <w:top w:val="single" w:sz="16" w:space="0" w:color="000000"/>
              <w:left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sz w:val="18"/>
                <w:szCs w:val="21"/>
              </w:rPr>
            </w:pPr>
            <w:r w:rsidRPr="0055365C">
              <w:rPr>
                <w:rFonts w:ascii="微软雅黑" w:eastAsia="微软雅黑" w:hAnsi="微软雅黑" w:cs="微软雅黑"/>
                <w:b/>
                <w:sz w:val="18"/>
                <w:szCs w:val="21"/>
              </w:rPr>
              <w:t>签到总天数</w:t>
            </w:r>
          </w:p>
        </w:tc>
        <w:tc>
          <w:tcPr>
            <w:tcW w:w="1400" w:type="dxa"/>
            <w:tcBorders>
              <w:top w:val="single" w:sz="16" w:space="0" w:color="000000"/>
              <w:left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sz w:val="18"/>
                <w:szCs w:val="21"/>
              </w:rPr>
            </w:pPr>
            <w:r w:rsidRPr="0055365C">
              <w:rPr>
                <w:rFonts w:ascii="微软雅黑" w:eastAsia="微软雅黑" w:hAnsi="微软雅黑" w:cs="微软雅黑"/>
                <w:b/>
                <w:sz w:val="18"/>
                <w:szCs w:val="21"/>
              </w:rPr>
              <w:t>人均签到天数</w:t>
            </w:r>
          </w:p>
        </w:tc>
        <w:tc>
          <w:tcPr>
            <w:tcW w:w="1300" w:type="dxa"/>
            <w:tcBorders>
              <w:top w:val="single" w:sz="16" w:space="0" w:color="000000"/>
              <w:left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sz w:val="18"/>
                <w:szCs w:val="21"/>
              </w:rPr>
            </w:pPr>
            <w:r w:rsidRPr="0055365C">
              <w:rPr>
                <w:rFonts w:ascii="微软雅黑" w:eastAsia="微软雅黑" w:hAnsi="微软雅黑" w:cs="微软雅黑"/>
                <w:b/>
                <w:sz w:val="18"/>
                <w:szCs w:val="21"/>
              </w:rPr>
              <w:t>正常签到天数</w:t>
            </w:r>
          </w:p>
        </w:tc>
        <w:tc>
          <w:tcPr>
            <w:tcW w:w="900" w:type="dxa"/>
            <w:tcBorders>
              <w:top w:val="single" w:sz="16" w:space="0" w:color="000000"/>
              <w:left w:val="single" w:sz="8" w:space="0" w:color="DBDBDB"/>
              <w:right w:val="single" w:sz="16" w:space="0" w:color="000000"/>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sz w:val="18"/>
                <w:szCs w:val="21"/>
              </w:rPr>
            </w:pPr>
            <w:r w:rsidRPr="0055365C">
              <w:rPr>
                <w:rFonts w:ascii="微软雅黑" w:eastAsia="微软雅黑" w:hAnsi="微软雅黑" w:cs="微软雅黑"/>
                <w:b/>
                <w:sz w:val="18"/>
                <w:szCs w:val="21"/>
              </w:rPr>
              <w:t>正常率</w:t>
            </w:r>
          </w:p>
        </w:tc>
      </w:tr>
      <w:tr>
        <w:tblPrEx>
          <w:tblW w:w="0" w:type="auto"/>
          <w:jc w:val="center"/>
          <w:tblInd w:w="400" w:type="dxa"/>
          <w:tblLayout w:type="fixed"/>
          <w:tblCellMar>
            <w:left w:w="108" w:type="dxa"/>
            <w:right w:w="108" w:type="dxa"/>
          </w:tblCellMar>
        </w:tblPrEx>
        <w:trPr>
          <w:trHeight w:hRule="auto" w:val="0"/>
          <w:jc w:val="center"/>
        </w:trPr>
        <w:tc>
          <w:tcPr>
            <w:tcW w:w="1900" w:type="dxa"/>
            <w:vMerge w:val="restart"/>
            <w:tcBorders>
              <w:top w:val="single" w:sz="8" w:space="0" w:color="DBDBDB"/>
              <w:left w:val="single" w:sz="16" w:space="0" w:color="000000"/>
              <w:bottom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医药与护理学院</w:t>
            </w:r>
          </w:p>
        </w:tc>
        <w:tc>
          <w:tcPr>
            <w:tcW w:w="1400" w:type="dxa"/>
            <w:vMerge w:val="restart"/>
            <w:tcBorders>
              <w:top w:val="single" w:sz="8" w:space="0" w:color="DBDBDB"/>
              <w:left w:val="single" w:sz="8" w:space="0" w:color="DBDBDB"/>
              <w:bottom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护理学</w:t>
            </w:r>
          </w:p>
        </w:tc>
        <w:tc>
          <w:tcPr>
            <w:tcW w:w="1000" w:type="dxa"/>
            <w:vMerge w:val="restart"/>
            <w:tcBorders>
              <w:top w:val="single" w:sz="8" w:space="0" w:color="DBDBDB"/>
              <w:left w:val="single" w:sz="8" w:space="0" w:color="DBDBDB"/>
              <w:bottom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2020</w:t>
            </w:r>
          </w:p>
        </w:tc>
        <w:tc>
          <w:tcPr>
            <w:tcW w:w="1400" w:type="dxa"/>
            <w:tcBorders>
              <w:top w:val="single" w:sz="8" w:space="0" w:color="DBDBDB"/>
              <w:left w:val="single" w:sz="8" w:space="0" w:color="DBDBDB"/>
              <w:bottom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151</w:t>
            </w:r>
          </w:p>
        </w:tc>
        <w:tc>
          <w:tcPr>
            <w:tcW w:w="1300" w:type="dxa"/>
            <w:tcBorders>
              <w:top w:val="single" w:sz="8" w:space="0" w:color="DBDBDB"/>
              <w:left w:val="single" w:sz="8" w:space="0" w:color="DBDBDB"/>
              <w:bottom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31892</w:t>
            </w:r>
          </w:p>
        </w:tc>
        <w:tc>
          <w:tcPr>
            <w:tcW w:w="1400" w:type="dxa"/>
            <w:tcBorders>
              <w:top w:val="single" w:sz="8" w:space="0" w:color="DBDBDB"/>
              <w:left w:val="single" w:sz="8" w:space="0" w:color="DBDBDB"/>
              <w:bottom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211.2</w:t>
            </w:r>
          </w:p>
        </w:tc>
        <w:tc>
          <w:tcPr>
            <w:tcW w:w="1300" w:type="dxa"/>
            <w:tcBorders>
              <w:top w:val="single" w:sz="8" w:space="0" w:color="DBDBDB"/>
              <w:left w:val="single" w:sz="8" w:space="0" w:color="DBDBDB"/>
              <w:bottom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25813</w:t>
            </w:r>
          </w:p>
        </w:tc>
        <w:tc>
          <w:tcPr>
            <w:tcW w:w="900" w:type="dxa"/>
            <w:tcBorders>
              <w:top w:val="single" w:sz="8" w:space="0" w:color="DBDBDB"/>
              <w:left w:val="single" w:sz="8" w:space="0" w:color="DBDBDB"/>
              <w:bottom w:val="single" w:sz="8" w:space="0" w:color="DBDBDB"/>
              <w:right w:val="single" w:sz="16" w:space="0" w:color="000000"/>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80.9%</w:t>
            </w:r>
          </w:p>
        </w:tc>
      </w:tr>
      <w:tr>
        <w:tblPrEx>
          <w:tblW w:w="0" w:type="auto"/>
          <w:jc w:val="center"/>
          <w:tblInd w:w="400" w:type="dxa"/>
          <w:tblLayout w:type="fixed"/>
          <w:tblCellMar>
            <w:left w:w="108" w:type="dxa"/>
            <w:right w:w="108" w:type="dxa"/>
          </w:tblCellMar>
        </w:tblPrEx>
        <w:trPr>
          <w:trHeight w:hRule="auto" w:val="0"/>
          <w:jc w:val="center"/>
        </w:trPr>
        <w:tc>
          <w:tcPr>
            <w:tcW w:w="1900" w:type="dxa"/>
            <w:vMerge/>
            <w:tcBorders>
              <w:top w:val="single" w:sz="8" w:space="0" w:color="DBDBDB"/>
              <w:left w:val="single" w:sz="16" w:space="0" w:color="000000"/>
              <w:bottom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医药与护理学院</w:t>
            </w:r>
          </w:p>
        </w:tc>
        <w:tc>
          <w:tcPr>
            <w:tcW w:w="1400" w:type="dxa"/>
            <w:vMerge/>
            <w:tcBorders>
              <w:top w:val="single" w:sz="8" w:space="0" w:color="DBDBDB"/>
              <w:left w:val="single" w:sz="8" w:space="0" w:color="DBDBDB"/>
              <w:bottom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护理学</w:t>
            </w:r>
          </w:p>
        </w:tc>
        <w:tc>
          <w:tcPr>
            <w:tcW w:w="1000" w:type="dxa"/>
            <w:tcBorders>
              <w:top w:val="single" w:sz="8" w:space="0" w:color="DBDBDB"/>
              <w:left w:val="single" w:sz="8" w:space="0" w:color="DBDBDB"/>
              <w:bottom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2021</w:t>
            </w:r>
          </w:p>
        </w:tc>
        <w:tc>
          <w:tcPr>
            <w:tcW w:w="1400" w:type="dxa"/>
            <w:tcBorders>
              <w:top w:val="single" w:sz="8" w:space="0" w:color="DBDBDB"/>
              <w:left w:val="single" w:sz="8" w:space="0" w:color="DBDBDB"/>
              <w:bottom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149</w:t>
            </w:r>
          </w:p>
        </w:tc>
        <w:tc>
          <w:tcPr>
            <w:tcW w:w="1300" w:type="dxa"/>
            <w:tcBorders>
              <w:top w:val="single" w:sz="8" w:space="0" w:color="DBDBDB"/>
              <w:left w:val="single" w:sz="8" w:space="0" w:color="DBDBDB"/>
              <w:bottom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655</w:t>
            </w:r>
          </w:p>
        </w:tc>
        <w:tc>
          <w:tcPr>
            <w:tcW w:w="1400" w:type="dxa"/>
            <w:tcBorders>
              <w:top w:val="single" w:sz="8" w:space="0" w:color="DBDBDB"/>
              <w:left w:val="single" w:sz="8" w:space="0" w:color="DBDBDB"/>
              <w:bottom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4.4</w:t>
            </w:r>
          </w:p>
        </w:tc>
        <w:tc>
          <w:tcPr>
            <w:tcW w:w="1300" w:type="dxa"/>
            <w:tcBorders>
              <w:top w:val="single" w:sz="8" w:space="0" w:color="DBDBDB"/>
              <w:left w:val="single" w:sz="8" w:space="0" w:color="DBDBDB"/>
              <w:bottom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655</w:t>
            </w:r>
          </w:p>
        </w:tc>
        <w:tc>
          <w:tcPr>
            <w:tcW w:w="900" w:type="dxa"/>
            <w:tcBorders>
              <w:top w:val="single" w:sz="8" w:space="0" w:color="DBDBDB"/>
              <w:left w:val="single" w:sz="8" w:space="0" w:color="DBDBDB"/>
              <w:bottom w:val="single" w:sz="8" w:space="0" w:color="DBDBDB"/>
              <w:right w:val="single" w:sz="16" w:space="0" w:color="000000"/>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100.0%</w:t>
            </w:r>
          </w:p>
        </w:tc>
      </w:tr>
      <w:tr>
        <w:tblPrEx>
          <w:tblW w:w="0" w:type="auto"/>
          <w:jc w:val="center"/>
          <w:tblInd w:w="400" w:type="dxa"/>
          <w:tblLayout w:type="fixed"/>
          <w:tblCellMar>
            <w:left w:w="108" w:type="dxa"/>
            <w:right w:w="108" w:type="dxa"/>
          </w:tblCellMar>
        </w:tblPrEx>
        <w:trPr>
          <w:trHeight w:hRule="auto" w:val="0"/>
          <w:jc w:val="center"/>
        </w:trPr>
        <w:tc>
          <w:tcPr>
            <w:tcW w:w="1900" w:type="dxa"/>
            <w:vMerge/>
            <w:tcBorders>
              <w:top w:val="single" w:sz="8" w:space="0" w:color="DBDBDB"/>
              <w:left w:val="single" w:sz="16" w:space="0" w:color="000000"/>
              <w:bottom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医药与护理学院</w:t>
            </w:r>
          </w:p>
        </w:tc>
        <w:tc>
          <w:tcPr>
            <w:tcW w:w="1400" w:type="dxa"/>
            <w:tcBorders>
              <w:top w:val="single" w:sz="8" w:space="0" w:color="DBDBDB"/>
              <w:left w:val="single" w:sz="8" w:space="0" w:color="DBDBDB"/>
              <w:bottom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护理学(专升本)</w:t>
            </w:r>
          </w:p>
        </w:tc>
        <w:tc>
          <w:tcPr>
            <w:tcW w:w="1000" w:type="dxa"/>
            <w:tcBorders>
              <w:top w:val="single" w:sz="8" w:space="0" w:color="DBDBDB"/>
              <w:left w:val="single" w:sz="8" w:space="0" w:color="DBDBDB"/>
              <w:bottom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2022</w:t>
            </w:r>
          </w:p>
        </w:tc>
        <w:tc>
          <w:tcPr>
            <w:tcW w:w="1400" w:type="dxa"/>
            <w:tcBorders>
              <w:top w:val="single" w:sz="8" w:space="0" w:color="DBDBDB"/>
              <w:left w:val="single" w:sz="8" w:space="0" w:color="DBDBDB"/>
              <w:bottom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1</w:t>
            </w:r>
          </w:p>
        </w:tc>
        <w:tc>
          <w:tcPr>
            <w:tcW w:w="1300" w:type="dxa"/>
            <w:tcBorders>
              <w:top w:val="single" w:sz="8" w:space="0" w:color="DBDBDB"/>
              <w:left w:val="single" w:sz="8" w:space="0" w:color="DBDBDB"/>
              <w:bottom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4</w:t>
            </w:r>
          </w:p>
        </w:tc>
        <w:tc>
          <w:tcPr>
            <w:tcW w:w="1400" w:type="dxa"/>
            <w:tcBorders>
              <w:top w:val="single" w:sz="8" w:space="0" w:color="DBDBDB"/>
              <w:left w:val="single" w:sz="8" w:space="0" w:color="DBDBDB"/>
              <w:bottom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4.0</w:t>
            </w:r>
          </w:p>
        </w:tc>
        <w:tc>
          <w:tcPr>
            <w:tcW w:w="1300" w:type="dxa"/>
            <w:tcBorders>
              <w:top w:val="single" w:sz="8" w:space="0" w:color="DBDBDB"/>
              <w:left w:val="single" w:sz="8" w:space="0" w:color="DBDBDB"/>
              <w:bottom w:val="single" w:sz="8" w:space="0" w:color="DBDBDB"/>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4</w:t>
            </w:r>
          </w:p>
        </w:tc>
        <w:tc>
          <w:tcPr>
            <w:tcW w:w="900" w:type="dxa"/>
            <w:tcBorders>
              <w:top w:val="single" w:sz="8" w:space="0" w:color="DBDBDB"/>
              <w:left w:val="single" w:sz="8" w:space="0" w:color="DBDBDB"/>
              <w:bottom w:val="single" w:sz="8" w:space="0" w:color="DBDBDB"/>
              <w:right w:val="single" w:sz="16" w:space="0" w:color="000000"/>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100.0%</w:t>
            </w:r>
          </w:p>
        </w:tc>
      </w:tr>
      <w:tr>
        <w:tblPrEx>
          <w:tblW w:w="0" w:type="auto"/>
          <w:jc w:val="center"/>
          <w:tblInd w:w="400" w:type="dxa"/>
          <w:tblLayout w:type="fixed"/>
          <w:tblCellMar>
            <w:left w:w="108" w:type="dxa"/>
            <w:right w:w="108" w:type="dxa"/>
          </w:tblCellMar>
        </w:tblPrEx>
        <w:trPr>
          <w:trHeight w:hRule="auto" w:val="0"/>
          <w:jc w:val="center"/>
        </w:trPr>
        <w:tc>
          <w:tcPr>
            <w:tcW w:w="1900" w:type="dxa"/>
            <w:vMerge/>
            <w:tcBorders>
              <w:top w:val="single" w:sz="8" w:space="0" w:color="DBDBDB"/>
              <w:left w:val="single" w:sz="16" w:space="0" w:color="000000"/>
              <w:bottom w:val="single" w:sz="16" w:space="0" w:color="000000"/>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医药与护理学院</w:t>
            </w:r>
          </w:p>
        </w:tc>
        <w:tc>
          <w:tcPr>
            <w:tcW w:w="2400" w:type="dxa"/>
            <w:gridSpan w:val="2"/>
            <w:tcBorders>
              <w:top w:val="single" w:sz="8" w:space="0" w:color="DBDBDB"/>
              <w:left w:val="single" w:sz="8" w:space="0" w:color="DBDBDB"/>
              <w:bottom w:val="single" w:sz="16" w:space="0" w:color="000000"/>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合计</w:t>
            </w:r>
          </w:p>
        </w:tc>
        <w:tc>
          <w:tcPr>
            <w:tcW w:w="1400" w:type="dxa"/>
            <w:tcBorders>
              <w:top w:val="single" w:sz="8" w:space="0" w:color="DBDBDB"/>
              <w:left w:val="single" w:sz="8" w:space="0" w:color="DBDBDB"/>
              <w:bottom w:val="single" w:sz="16" w:space="0" w:color="000000"/>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301</w:t>
            </w:r>
          </w:p>
        </w:tc>
        <w:tc>
          <w:tcPr>
            <w:tcW w:w="1300" w:type="dxa"/>
            <w:tcBorders>
              <w:top w:val="single" w:sz="8" w:space="0" w:color="DBDBDB"/>
              <w:left w:val="single" w:sz="8" w:space="0" w:color="DBDBDB"/>
              <w:bottom w:val="single" w:sz="16" w:space="0" w:color="000000"/>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32551</w:t>
            </w:r>
          </w:p>
        </w:tc>
        <w:tc>
          <w:tcPr>
            <w:tcW w:w="1400" w:type="dxa"/>
            <w:tcBorders>
              <w:top w:val="single" w:sz="8" w:space="0" w:color="DBDBDB"/>
              <w:left w:val="single" w:sz="8" w:space="0" w:color="DBDBDB"/>
              <w:bottom w:val="single" w:sz="16" w:space="0" w:color="000000"/>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108.1</w:t>
            </w:r>
          </w:p>
        </w:tc>
        <w:tc>
          <w:tcPr>
            <w:tcW w:w="1300" w:type="dxa"/>
            <w:tcBorders>
              <w:top w:val="single" w:sz="8" w:space="0" w:color="DBDBDB"/>
              <w:left w:val="single" w:sz="8" w:space="0" w:color="DBDBDB"/>
              <w:bottom w:val="single" w:sz="16" w:space="0" w:color="000000"/>
              <w:right w:val="single" w:sz="8" w:space="0" w:color="DBDBDB"/>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26472</w:t>
            </w:r>
          </w:p>
        </w:tc>
        <w:tc>
          <w:tcPr>
            <w:tcW w:w="900" w:type="dxa"/>
            <w:tcBorders>
              <w:top w:val="single" w:sz="8" w:space="0" w:color="DBDBDB"/>
              <w:left w:val="single" w:sz="8" w:space="0" w:color="DBDBDB"/>
              <w:bottom w:val="single" w:sz="16" w:space="0" w:color="000000"/>
              <w:right w:val="single" w:sz="16" w:space="0" w:color="000000"/>
            </w:tcBorders>
            <w:shd w:val="clear" w:color="auto" w:fill="FFFFFF"/>
            <w:vAlign w:val="center"/>
          </w:tcPr>
          <w:p w:rsidR="00A95256" w:rsidRPr="0055365C" w:rsidP="0055365C">
            <w:pPr>
              <w:adjustRightInd w:val="0"/>
              <w:snapToGrid w:val="0"/>
              <w:spacing w:line="240" w:lineRule="atLeast"/>
              <w:ind w:firstLine="0"/>
              <w:jc w:val="center"/>
              <w:rPr>
                <w:rFonts w:ascii="微软雅黑" w:eastAsia="微软雅黑" w:hAnsi="微软雅黑" w:cs="微软雅黑"/>
                <w:b w:val="0"/>
                <w:color w:val="000000"/>
                <w:sz w:val="18"/>
                <w:szCs w:val="21"/>
              </w:rPr>
            </w:pPr>
            <w:r w:rsidRPr="0055365C">
              <w:rPr>
                <w:rFonts w:ascii="微软雅黑" w:eastAsia="微软雅黑" w:hAnsi="微软雅黑" w:cs="微软雅黑"/>
                <w:b w:val="0"/>
                <w:color w:val="000000"/>
                <w:sz w:val="18"/>
                <w:szCs w:val="21"/>
              </w:rPr>
              <w:t>81.3%</w:t>
            </w:r>
          </w:p>
        </w:tc>
      </w:tr>
    </w:tbl>
    <w:p w:rsidR="00A95256" w:rsidRPr="0055365C" w:rsidP="0055365C">
      <w:pPr>
        <w:adjustRightInd w:val="0"/>
        <w:snapToGrid w:val="0"/>
        <w:spacing w:line="240" w:lineRule="atLeast"/>
        <w:ind w:firstLine="0"/>
        <w:jc w:val="left"/>
        <w:rPr>
          <w:rFonts w:ascii="微软雅黑" w:eastAsia="微软雅黑" w:hAnsi="微软雅黑"/>
          <w:szCs w:val="21"/>
        </w:rPr>
      </w:pPr>
    </w:p>
    <w:p w:rsidR="00A95256" w:rsidRPr="0055365C" w:rsidP="0055365C">
      <w:pPr>
        <w:adjustRightInd w:val="0"/>
        <w:snapToGrid w:val="0"/>
        <w:spacing w:line="360" w:lineRule="auto"/>
        <w:ind w:firstLine="0"/>
        <w:jc w:val="left"/>
        <w:rPr>
          <w:rFonts w:ascii="微软雅黑" w:eastAsia="微软雅黑" w:hAnsi="微软雅黑"/>
          <w:szCs w:val="21"/>
        </w:rPr>
      </w:pPr>
      <w:r>
        <w:rPr>
          <w:rFonts w:ascii="微软雅黑" w:eastAsia="微软雅黑" w:hAnsi="微软雅黑" w:cs="微软雅黑"/>
          <w:b/>
          <w:bCs/>
          <w:color w:val="000000"/>
          <w:kern w:val="0"/>
          <w:szCs w:val="21"/>
        </w:rPr>
        <w:t>5、指导老师指导情况</w:t>
      </w:r>
    </w:p>
    <w:p w:rsidR="00A95256" w:rsidRPr="0055365C" w:rsidP="0055365C">
      <w:pPr>
        <w:adjustRightInd w:val="0"/>
        <w:snapToGrid w:val="0"/>
        <w:spacing w:line="360" w:lineRule="auto"/>
        <w:ind w:firstLine="420"/>
        <w:jc w:val="left"/>
        <w:rPr>
          <w:rFonts w:ascii="微软雅黑" w:eastAsia="微软雅黑" w:hAnsi="微软雅黑"/>
          <w:szCs w:val="21"/>
        </w:rPr>
      </w:pPr>
      <w:r>
        <w:rPr>
          <w:rFonts w:ascii="微软雅黑" w:eastAsia="微软雅黑" w:hAnsi="微软雅黑" w:cs="微软雅黑"/>
          <w:b/>
          <w:bCs/>
          <w:color w:val="000000"/>
          <w:kern w:val="0"/>
          <w:szCs w:val="21"/>
        </w:rPr>
        <w:t>(1) 日周月志批阅情况</w:t>
      </w:r>
    </w:p>
    <w:p w:rsidR="00A95256" w:rsidRPr="0055365C" w:rsidP="0055365C">
      <w:pPr>
        <w:adjustRightInd w:val="0"/>
        <w:snapToGrid w:val="0"/>
        <w:spacing w:line="360" w:lineRule="auto"/>
        <w:ind w:firstLine="420"/>
        <w:jc w:val="left"/>
        <w:rPr>
          <w:rFonts w:ascii="微软雅黑" w:eastAsia="微软雅黑" w:hAnsi="微软雅黑"/>
          <w:szCs w:val="21"/>
        </w:rPr>
      </w:pPr>
      <w:r>
        <w:rPr>
          <w:rFonts w:ascii="微软雅黑" w:eastAsia="微软雅黑" w:hAnsi="微软雅黑" w:cs="微软雅黑"/>
          <w:color w:val="C00000"/>
          <w:kern w:val="0"/>
          <w:szCs w:val="21"/>
        </w:rPr>
        <w:t>医药与护理学院2020级，</w:t>
      </w:r>
      <w:r>
        <w:rPr>
          <w:rFonts w:ascii="微软雅黑" w:eastAsia="微软雅黑" w:hAnsi="微软雅黑" w:cs="微软雅黑"/>
          <w:color w:val="C00000"/>
          <w:kern w:val="0"/>
          <w:szCs w:val="21"/>
        </w:rPr>
        <w:t>1</w:t>
      </w:r>
      <w:r>
        <w:rPr>
          <w:rFonts w:ascii="微软雅黑" w:eastAsia="微软雅黑" w:hAnsi="微软雅黑" w:cs="微软雅黑"/>
          <w:color w:val="000000"/>
          <w:kern w:val="0"/>
          <w:szCs w:val="21"/>
        </w:rPr>
        <w:t>个专业</w:t>
      </w:r>
      <w:r>
        <w:rPr>
          <w:rFonts w:ascii="微软雅黑" w:eastAsia="微软雅黑" w:hAnsi="微软雅黑" w:cs="微软雅黑"/>
          <w:color w:val="C00000"/>
          <w:kern w:val="0"/>
          <w:szCs w:val="21"/>
        </w:rPr>
        <w:t>月志</w:t>
      </w:r>
      <w:r>
        <w:rPr>
          <w:rFonts w:ascii="微软雅黑" w:eastAsia="微软雅黑" w:hAnsi="微软雅黑" w:cs="微软雅黑"/>
          <w:color w:val="000000"/>
          <w:kern w:val="0"/>
          <w:szCs w:val="21"/>
        </w:rPr>
        <w:t>的平均批阅率为</w:t>
      </w:r>
      <w:r>
        <w:rPr>
          <w:rFonts w:ascii="微软雅黑" w:eastAsia="微软雅黑" w:hAnsi="微软雅黑" w:cs="微软雅黑"/>
          <w:color w:val="C00000"/>
          <w:kern w:val="0"/>
          <w:szCs w:val="21"/>
        </w:rPr>
        <w:t>85.2%</w:t>
      </w:r>
      <w:r>
        <w:rPr>
          <w:rFonts w:ascii="微软雅黑" w:eastAsia="微软雅黑" w:hAnsi="微软雅黑" w:cs="微软雅黑"/>
          <w:color w:val="000000"/>
          <w:kern w:val="0"/>
          <w:szCs w:val="21"/>
        </w:rPr>
        <w:t>，其中</w:t>
      </w:r>
      <w:r>
        <w:rPr>
          <w:rFonts w:ascii="微软雅黑" w:eastAsia="微软雅黑" w:hAnsi="微软雅黑" w:cs="微软雅黑"/>
          <w:color w:val="C00000"/>
          <w:kern w:val="0"/>
          <w:szCs w:val="21"/>
        </w:rPr>
        <w:t>朱亚飞</w:t>
      </w:r>
      <w:r>
        <w:rPr>
          <w:rFonts w:ascii="微软雅黑" w:eastAsia="微软雅黑" w:hAnsi="微软雅黑" w:cs="微软雅黑"/>
          <w:color w:val="000000"/>
          <w:kern w:val="0"/>
          <w:szCs w:val="21"/>
        </w:rPr>
        <w:t>老师批阅了</w:t>
      </w:r>
      <w:r>
        <w:rPr>
          <w:rFonts w:ascii="微软雅黑" w:eastAsia="微软雅黑" w:hAnsi="微软雅黑" w:cs="微软雅黑"/>
          <w:color w:val="C00000"/>
          <w:kern w:val="0"/>
          <w:szCs w:val="21"/>
        </w:rPr>
        <w:t>73</w:t>
      </w:r>
      <w:r>
        <w:rPr>
          <w:rFonts w:ascii="微软雅黑" w:eastAsia="微软雅黑" w:hAnsi="微软雅黑" w:cs="微软雅黑"/>
          <w:color w:val="000000"/>
          <w:kern w:val="0"/>
          <w:szCs w:val="21"/>
        </w:rPr>
        <w:t>篇</w:t>
      </w:r>
      <w:r>
        <w:rPr>
          <w:rFonts w:ascii="微软雅黑" w:eastAsia="微软雅黑" w:hAnsi="微软雅黑" w:cs="微软雅黑"/>
          <w:color w:val="000000"/>
          <w:kern w:val="0"/>
          <w:szCs w:val="21"/>
        </w:rPr>
        <w:t>。</w:t>
      </w:r>
    </w:p>
    <w:p w:rsidR="00A95256" w:rsidRPr="0055365C" w:rsidP="0055365C">
      <w:pPr>
        <w:adjustRightInd w:val="0"/>
        <w:snapToGrid w:val="0"/>
        <w:spacing w:line="360" w:lineRule="auto"/>
        <w:ind w:firstLine="0"/>
        <w:jc w:val="left"/>
        <w:rPr>
          <w:rFonts w:ascii="微软雅黑" w:eastAsia="微软雅黑" w:hAnsi="微软雅黑"/>
          <w:szCs w:val="21"/>
        </w:rPr>
      </w:pPr>
    </w:p>
    <w:p w:rsidR="00A95256" w:rsidRPr="0055365C" w:rsidP="0055365C">
      <w:pPr>
        <w:adjustRightInd w:val="0"/>
        <w:snapToGrid w:val="0"/>
        <w:spacing w:line="360" w:lineRule="auto"/>
        <w:ind w:firstLine="0"/>
        <w:jc w:val="center"/>
        <w:rPr>
          <w:rFonts w:ascii="微软雅黑" w:eastAsia="微软雅黑" w:hAnsi="微软雅黑"/>
          <w:szCs w:val="21"/>
        </w:rPr>
      </w:pPr>
      <w:r w:rsidRPr="0055365C">
        <w:rPr>
          <w:rFonts w:ascii="微软雅黑" w:eastAsia="微软雅黑" w:hAnsi="微软雅黑"/>
          <w:szCs w:val="21"/>
        </w:rPr>
        <w:drawing>
          <wp:inline>
            <wp:extent cx="5080000" cy="1574800"/>
            <wp:docPr id="100015" name="" title="图表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A95256" w:rsidRPr="0055365C" w:rsidP="0055365C">
      <w:pPr>
        <w:adjustRightInd w:val="0"/>
        <w:snapToGrid w:val="0"/>
        <w:spacing w:line="360" w:lineRule="auto"/>
        <w:ind w:firstLine="420"/>
        <w:jc w:val="left"/>
        <w:rPr>
          <w:rFonts w:ascii="微软雅黑" w:eastAsia="微软雅黑" w:hAnsi="微软雅黑"/>
          <w:szCs w:val="21"/>
        </w:rPr>
      </w:pPr>
      <w:r>
        <w:rPr>
          <w:rFonts w:ascii="微软雅黑" w:eastAsia="微软雅黑" w:hAnsi="微软雅黑" w:cs="微软雅黑"/>
          <w:color w:val="C00000"/>
          <w:kern w:val="0"/>
          <w:szCs w:val="21"/>
        </w:rPr>
        <w:t>医药与护理学院2021级，</w:t>
      </w:r>
      <w:r>
        <w:rPr>
          <w:rFonts w:ascii="微软雅黑" w:eastAsia="微软雅黑" w:hAnsi="微软雅黑" w:cs="微软雅黑"/>
          <w:color w:val="C00000"/>
          <w:kern w:val="0"/>
          <w:szCs w:val="21"/>
        </w:rPr>
        <w:t>1</w:t>
      </w:r>
      <w:r>
        <w:rPr>
          <w:rFonts w:ascii="微软雅黑" w:eastAsia="微软雅黑" w:hAnsi="微软雅黑" w:cs="微软雅黑"/>
          <w:color w:val="000000"/>
          <w:kern w:val="0"/>
          <w:szCs w:val="21"/>
        </w:rPr>
        <w:t>个专业</w:t>
      </w:r>
      <w:r>
        <w:rPr>
          <w:rFonts w:ascii="微软雅黑" w:eastAsia="微软雅黑" w:hAnsi="微软雅黑" w:cs="微软雅黑"/>
          <w:color w:val="C00000"/>
          <w:kern w:val="0"/>
          <w:szCs w:val="21"/>
        </w:rPr>
        <w:t>周志</w:t>
      </w:r>
      <w:r>
        <w:rPr>
          <w:rFonts w:ascii="微软雅黑" w:eastAsia="微软雅黑" w:hAnsi="微软雅黑" w:cs="微软雅黑"/>
          <w:color w:val="000000"/>
          <w:kern w:val="0"/>
          <w:szCs w:val="21"/>
        </w:rPr>
        <w:t>的平均批阅率为</w:t>
      </w:r>
      <w:r>
        <w:rPr>
          <w:rFonts w:ascii="微软雅黑" w:eastAsia="微软雅黑" w:hAnsi="微软雅黑" w:cs="微软雅黑"/>
          <w:color w:val="C00000"/>
          <w:kern w:val="0"/>
          <w:szCs w:val="21"/>
        </w:rPr>
        <w:t>27.0%</w:t>
      </w:r>
      <w:r>
        <w:rPr>
          <w:rFonts w:ascii="微软雅黑" w:eastAsia="微软雅黑" w:hAnsi="微软雅黑" w:cs="微软雅黑"/>
          <w:color w:val="000000"/>
          <w:kern w:val="0"/>
          <w:szCs w:val="21"/>
        </w:rPr>
        <w:t>，其中</w:t>
      </w:r>
      <w:r>
        <w:rPr>
          <w:rFonts w:ascii="微软雅黑" w:eastAsia="微软雅黑" w:hAnsi="微软雅黑" w:cs="微软雅黑"/>
          <w:color w:val="C00000"/>
          <w:kern w:val="0"/>
          <w:szCs w:val="21"/>
        </w:rPr>
        <w:t>贾相第</w:t>
      </w:r>
      <w:r>
        <w:rPr>
          <w:rFonts w:ascii="微软雅黑" w:eastAsia="微软雅黑" w:hAnsi="微软雅黑" w:cs="微软雅黑"/>
          <w:color w:val="000000"/>
          <w:kern w:val="0"/>
          <w:szCs w:val="21"/>
        </w:rPr>
        <w:t>老师批阅了</w:t>
      </w:r>
      <w:r>
        <w:rPr>
          <w:rFonts w:ascii="微软雅黑" w:eastAsia="微软雅黑" w:hAnsi="微软雅黑" w:cs="微软雅黑"/>
          <w:color w:val="C00000"/>
          <w:kern w:val="0"/>
          <w:szCs w:val="21"/>
        </w:rPr>
        <w:t>20</w:t>
      </w:r>
      <w:r>
        <w:rPr>
          <w:rFonts w:ascii="微软雅黑" w:eastAsia="微软雅黑" w:hAnsi="微软雅黑" w:cs="微软雅黑"/>
          <w:color w:val="000000"/>
          <w:kern w:val="0"/>
          <w:szCs w:val="21"/>
        </w:rPr>
        <w:t>篇</w:t>
      </w:r>
      <w:r>
        <w:rPr>
          <w:rFonts w:ascii="微软雅黑" w:eastAsia="微软雅黑" w:hAnsi="微软雅黑" w:cs="微软雅黑"/>
          <w:color w:val="000000"/>
          <w:kern w:val="0"/>
          <w:szCs w:val="21"/>
        </w:rPr>
        <w:t>。</w:t>
      </w:r>
    </w:p>
    <w:p w:rsidR="00A95256" w:rsidRPr="0055365C" w:rsidP="0055365C">
      <w:pPr>
        <w:adjustRightInd w:val="0"/>
        <w:snapToGrid w:val="0"/>
        <w:spacing w:line="360" w:lineRule="auto"/>
        <w:ind w:firstLine="0"/>
        <w:jc w:val="left"/>
        <w:rPr>
          <w:rFonts w:ascii="微软雅黑" w:eastAsia="微软雅黑" w:hAnsi="微软雅黑"/>
          <w:szCs w:val="21"/>
        </w:rPr>
      </w:pPr>
    </w:p>
    <w:p w:rsidR="00A95256" w:rsidRPr="0055365C" w:rsidP="0055365C">
      <w:pPr>
        <w:adjustRightInd w:val="0"/>
        <w:snapToGrid w:val="0"/>
        <w:spacing w:line="360" w:lineRule="auto"/>
        <w:ind w:firstLine="0"/>
        <w:jc w:val="center"/>
        <w:rPr>
          <w:rFonts w:ascii="微软雅黑" w:eastAsia="微软雅黑" w:hAnsi="微软雅黑"/>
          <w:szCs w:val="21"/>
        </w:rPr>
      </w:pPr>
      <w:r w:rsidRPr="0055365C">
        <w:rPr>
          <w:rFonts w:ascii="微软雅黑" w:eastAsia="微软雅黑" w:hAnsi="微软雅黑"/>
          <w:szCs w:val="21"/>
        </w:rPr>
        <w:drawing>
          <wp:inline>
            <wp:extent cx="5080000" cy="1574800"/>
            <wp:docPr id="100016" name="" title="图表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A95256" w:rsidRPr="0055365C" w:rsidP="0055365C">
      <w:pPr>
        <w:adjustRightInd w:val="0"/>
        <w:snapToGrid w:val="0"/>
        <w:spacing w:line="360" w:lineRule="auto"/>
        <w:ind w:firstLine="0"/>
        <w:jc w:val="left"/>
        <w:rPr>
          <w:rFonts w:ascii="微软雅黑" w:eastAsia="微软雅黑" w:hAnsi="微软雅黑"/>
          <w:szCs w:val="21"/>
        </w:rPr>
      </w:pPr>
      <w:r w:rsidRPr="0055365C">
        <w:rPr>
          <w:rFonts w:ascii="微软雅黑" w:eastAsia="微软雅黑" w:hAnsi="微软雅黑"/>
          <w:szCs w:val="21"/>
        </w:rPr>
        <w:br/>
      </w:r>
      <w:r>
        <w:rPr>
          <w:rFonts w:ascii="Segoe UI Symbol" w:eastAsia="Segoe UI Symbol" w:hAnsi="Segoe UI Symbol" w:cs="Segoe UI Symbol"/>
          <w:color w:val="C00000"/>
          <w:kern w:val="0"/>
          <w:sz w:val="28"/>
          <w:szCs w:val="28"/>
        </w:rPr>
        <w:t>❖</w:t>
      </w:r>
      <w:r>
        <w:rPr>
          <w:rFonts w:ascii="微软雅黑" w:eastAsia="微软雅黑" w:hAnsi="微软雅黑" w:cs="微软雅黑"/>
          <w:color w:val="C00000"/>
          <w:kern w:val="0"/>
          <w:sz w:val="28"/>
          <w:szCs w:val="28"/>
        </w:rPr>
        <w:t xml:space="preserve"> </w:t>
      </w:r>
      <w:r>
        <w:rPr>
          <w:rFonts w:ascii="微软雅黑" w:eastAsia="微软雅黑" w:hAnsi="微软雅黑" w:cs="微软雅黑"/>
          <w:b/>
          <w:bCs/>
          <w:color w:val="C00000"/>
          <w:kern w:val="0"/>
          <w:sz w:val="28"/>
          <w:szCs w:val="28"/>
        </w:rPr>
        <w:t>医药与护理学院优秀周日月志</w:t>
      </w:r>
    </w:p>
    <w:p w:rsidR="00A95256" w:rsidRPr="0055365C" w:rsidP="0055365C">
      <w:pPr>
        <w:adjustRightInd w:val="0"/>
        <w:snapToGrid w:val="0"/>
        <w:spacing w:line="360" w:lineRule="auto"/>
        <w:ind w:firstLine="0"/>
        <w:jc w:val="center"/>
        <w:rPr>
          <w:rFonts w:ascii="微软雅黑" w:eastAsia="微软雅黑" w:hAnsi="微软雅黑"/>
          <w:szCs w:val="21"/>
        </w:rPr>
      </w:pPr>
      <w:r>
        <w:rPr>
          <w:rFonts w:ascii="微软雅黑" w:eastAsia="微软雅黑" w:hAnsi="微软雅黑" w:cs="微软雅黑"/>
          <w:color w:val="C00000"/>
          <w:kern w:val="0"/>
          <w:szCs w:val="21"/>
        </w:rPr>
        <w:t>耳鼻喉科实习小结</w:t>
      </w:r>
    </w:p>
    <w:p>
      <w:pPr>
        <w:widowControl/>
        <w:spacing w:after="210"/>
        <w:jc w:val="left"/>
        <w:rPr>
          <w:rFonts w:ascii="微软雅黑" w:eastAsia="微软雅黑" w:hAnsi="微软雅黑" w:cs="微软雅黑"/>
          <w:color w:val="000000"/>
          <w:kern w:val="0"/>
          <w:szCs w:val="21"/>
        </w:rPr>
      </w:pPr>
      <w:r>
        <w:rPr>
          <w:rFonts w:ascii="微软雅黑" w:eastAsia="微软雅黑" w:hAnsi="微软雅黑" w:cs="微软雅黑"/>
          <w:color w:val="000000"/>
          <w:kern w:val="0"/>
          <w:szCs w:val="21"/>
        </w:rPr>
        <w:t>在耳鼻喉科的实习即将结束，在这一个多月的实习期间，我遵纪守法，遵守医院及医院各科室的各项规章制度，尊敬师长，团结同学，严格要求自己，努力做到不迟到、不早退、不无故旷工及擅自离开工作岗位。对待病人和蔼可亲，态度良好，努力将所学理论知识和基本技能应用于实践。在此过程中我不断总结学习方法和临床经验，尽力提高独立思考、独立解决问题、独立工作的能力，不断培养自己全心全意为人民服务的崇高思想和良好的职业道德。</w:t>
      </w:r>
    </w:p>
    <w:p>
      <w:pPr>
        <w:widowControl/>
        <w:spacing w:before="210" w:after="210"/>
        <w:jc w:val="left"/>
        <w:rPr>
          <w:rFonts w:ascii="微软雅黑" w:eastAsia="微软雅黑" w:hAnsi="微软雅黑" w:cs="微软雅黑"/>
          <w:color w:val="000000"/>
          <w:kern w:val="0"/>
          <w:szCs w:val="21"/>
        </w:rPr>
      </w:pPr>
      <w:r>
        <w:rPr>
          <w:rFonts w:ascii="微软雅黑" w:eastAsia="微软雅黑" w:hAnsi="微软雅黑" w:cs="微软雅黑"/>
          <w:color w:val="000000"/>
          <w:kern w:val="0"/>
          <w:szCs w:val="21"/>
        </w:rPr>
        <w:t>在耳鼻咽喉科轮转期间，在带教老师的指导下完成相应临床工作，在巩固耳鼻咽喉科理论知识的基础，上，使我们了解了临床常见专科检查方法，如耳窥镜，前鼻窥镜，压舌板，音叉等的使用方法，以及了解临床常见专科手术，如慢性化脓性中耳炎、鼻窦炎内窥镜手术、扁桃体切除术、气管切开术、腺体样刮除术、鼓膜切开置管术、鼻中隔偏曲矫正术。在该科学习的这段时间，我深刻体会到实习不仅要求我们努力学习临床基础知识还要培养自己思考分析整合的能力，以及良好的沟通能力。希望在今后的学习和工作中能不断地发现问题，精进自己的能力。</w:t>
      </w:r>
    </w:p>
    <w:p>
      <w:pPr>
        <w:widowControl/>
        <w:spacing w:before="210" w:after="210"/>
        <w:jc w:val="left"/>
        <w:rPr>
          <w:rFonts w:ascii="微软雅黑" w:eastAsia="微软雅黑" w:hAnsi="微软雅黑" w:cs="微软雅黑"/>
          <w:color w:val="000000"/>
          <w:kern w:val="0"/>
          <w:szCs w:val="21"/>
        </w:rPr>
      </w:pPr>
      <w:r>
        <w:rPr>
          <w:rFonts w:ascii="微软雅黑" w:eastAsia="微软雅黑" w:hAnsi="微软雅黑" w:cs="微软雅黑"/>
          <w:color w:val="000000"/>
          <w:kern w:val="0"/>
          <w:szCs w:val="21"/>
        </w:rPr>
        <w:t>并且我在本科室实习期间，遵守劳动纪律，工作认真，勤学好问，能将自己在书本中所学知识用于实际。在老师的指导下，我基本掌握了耳鼻喉科一些常见病的护理以及一些基本操作，是我从一个实习生逐步向护士过度，从而让我认识到临床工作的特殊性与必要性。以前在学校所学都是理论上的，现在接触临床才发现实际工作所见并非想象那么简单，并非如书上说写那么典型，好多时候都是要靠自己平时在工作中的经验积。</w:t>
      </w:r>
    </w:p>
    <w:p>
      <w:pPr>
        <w:widowControl/>
        <w:spacing w:before="210" w:after="210"/>
        <w:jc w:val="left"/>
        <w:rPr>
          <w:rFonts w:ascii="微软雅黑" w:eastAsia="微软雅黑" w:hAnsi="微软雅黑" w:cs="微软雅黑"/>
          <w:color w:val="000000"/>
          <w:kern w:val="0"/>
          <w:szCs w:val="21"/>
        </w:rPr>
      </w:pPr>
      <w:r>
        <w:rPr>
          <w:rFonts w:ascii="微软雅黑" w:eastAsia="微软雅黑" w:hAnsi="微软雅黑" w:cs="微软雅黑"/>
          <w:color w:val="000000"/>
          <w:kern w:val="0"/>
          <w:szCs w:val="21"/>
        </w:rPr>
        <w:t>最后感谢各位老师的细心教导，是我的理论知识得到了 巩固，实践能力也得到了进一步的提升，我将带着﹣﹣颗感恩的心继续努力学习。</w:t>
      </w:r>
    </w:p>
    <w:p w:rsidR="00A95256" w:rsidRPr="0055365C" w:rsidP="0055365C">
      <w:pPr>
        <w:adjustRightInd w:val="0"/>
        <w:snapToGrid w:val="0"/>
        <w:spacing w:line="360" w:lineRule="auto"/>
        <w:ind w:firstLine="420"/>
        <w:jc w:val="left"/>
        <w:rPr>
          <w:rFonts w:ascii="微软雅黑" w:eastAsia="微软雅黑" w:hAnsi="微软雅黑"/>
          <w:szCs w:val="21"/>
        </w:rPr>
      </w:pPr>
    </w:p>
    <w:p w:rsidR="00A95256" w:rsidRPr="0055365C" w:rsidP="0055365C">
      <w:pPr>
        <w:adjustRightInd w:val="0"/>
        <w:snapToGrid w:val="0"/>
        <w:spacing w:line="360" w:lineRule="auto"/>
        <w:ind w:firstLine="420"/>
        <w:jc w:val="right"/>
        <w:rPr>
          <w:rFonts w:ascii="微软雅黑" w:eastAsia="微软雅黑" w:hAnsi="微软雅黑"/>
          <w:szCs w:val="21"/>
        </w:rPr>
      </w:pPr>
      <w:r w:rsidRPr="0055365C">
        <w:rPr>
          <w:rFonts w:ascii="微软雅黑" w:eastAsia="微软雅黑" w:hAnsi="微软雅黑"/>
          <w:szCs w:val="21"/>
        </w:rPr>
        <w:br/>
      </w:r>
      <w:r w:rsidRPr="0055365C">
        <w:rPr>
          <w:rFonts w:ascii="微软雅黑" w:eastAsia="微软雅黑" w:hAnsi="微软雅黑"/>
          <w:szCs w:val="21"/>
        </w:rPr>
        <w:br/>
      </w:r>
      <w:r w:rsidRPr="0055365C">
        <w:rPr>
          <w:rFonts w:ascii="微软雅黑" w:eastAsia="微软雅黑" w:hAnsi="微软雅黑"/>
          <w:szCs w:val="21"/>
        </w:rPr>
        <w:br/>
      </w:r>
    </w:p>
    <w:p w:rsidR="00A95256" w:rsidRPr="0055365C" w:rsidP="0055365C">
      <w:pPr>
        <w:adjustRightInd w:val="0"/>
        <w:snapToGrid w:val="0"/>
        <w:spacing w:line="360" w:lineRule="auto"/>
        <w:ind w:firstLine="420"/>
        <w:jc w:val="right"/>
        <w:rPr>
          <w:rFonts w:ascii="微软雅黑" w:eastAsia="微软雅黑" w:hAnsi="微软雅黑"/>
          <w:szCs w:val="21"/>
        </w:rPr>
      </w:pPr>
      <w:r>
        <w:rPr>
          <w:rFonts w:ascii="微软雅黑" w:eastAsia="微软雅黑" w:hAnsi="微软雅黑" w:cs="微软雅黑"/>
          <w:color w:val="000000"/>
          <w:kern w:val="0"/>
          <w:szCs w:val="21"/>
        </w:rPr>
        <w:t>浙江校友邦科技有限公司</w:t>
      </w:r>
      <w:r>
        <w:rPr>
          <w:rFonts w:ascii="Times New Roman" w:eastAsia="Times New Roman" w:hAnsi="Times New Roman" w:cs="Times New Roman"/>
          <w:kern w:val="0"/>
          <w:sz w:val="24"/>
        </w:rPr>
        <w:t>      </w:t>
      </w:r>
    </w:p>
    <w:p w:rsidR="00A95256" w:rsidRPr="0055365C" w:rsidP="0055365C">
      <w:pPr>
        <w:adjustRightInd w:val="0"/>
        <w:snapToGrid w:val="0"/>
        <w:spacing w:line="360" w:lineRule="auto"/>
        <w:ind w:firstLine="420"/>
        <w:jc w:val="right"/>
        <w:rPr>
          <w:rFonts w:ascii="微软雅黑" w:eastAsia="微软雅黑" w:hAnsi="微软雅黑"/>
          <w:szCs w:val="21"/>
        </w:rPr>
      </w:pPr>
      <w:r>
        <w:rPr>
          <w:rFonts w:ascii="微软雅黑" w:eastAsia="微软雅黑" w:hAnsi="微软雅黑" w:cs="微软雅黑"/>
          <w:color w:val="000000"/>
          <w:kern w:val="0"/>
          <w:szCs w:val="21"/>
        </w:rPr>
        <w:t>2024.04.02</w:t>
      </w:r>
      <w:r>
        <w:rPr>
          <w:rFonts w:ascii="Times New Roman" w:eastAsia="Times New Roman" w:hAnsi="Times New Roman" w:cs="Times New Roman"/>
          <w:kern w:val="0"/>
          <w:sz w:val="24"/>
        </w:rPr>
        <w:t>              </w:t>
      </w:r>
    </w:p>
    <w:sectPr>
      <w:footerReference w:type="default" r:id="rId19"/>
      <w:footerReference w:type="first" r:id="rId20"/>
      <w:pgSz w:w="11906" w:h="16838"/>
      <w:pgMar w:top="1440" w:right="1080" w:bottom="1440" w:left="1080" w:header="283" w:footer="992" w:gutter="0"/>
      <w:pgNumType w:start="1"/>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Segoe UI Symbol">
    <w:altName w:val="苹方-简"/>
    <w:panose1 w:val="020B0502040204020203"/>
    <w:charset w:val="00"/>
    <w:family w:val="swiss"/>
    <w:pitch w:val="variable"/>
    <w:sig w:usb0="8000006F" w:usb1="1200FBEF" w:usb2="0064C000" w:usb3="00000000" w:csb0="00000001" w:csb1="00000000"/>
  </w:font>
  <w:font w:name="Calibri Light">
    <w:altName w:val="Helvetica Neue"/>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952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9525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9525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95256">
    <w:pPr>
      <w:pStyle w:val="Footer"/>
    </w:pPr>
    <w:r>
      <w:pict>
        <v:shapetype id="_x0000_t202" coordsize="21600,21600" o:spt="202" path="m,l,21600r21600,l21600,xe">
          <v:stroke joinstyle="miter"/>
          <v:path gradientshapeok="t" o:connecttype="rect"/>
        </v:shapetype>
        <v:shape id="文本框 5" o:spid="_x0000_s2049" type="#_x0000_t202" style="width:2in;height:2in;margin-top:0;margin-left:0;mso-height-relative:page;mso-position-horizontal:center;mso-position-horizontal-relative:margin;mso-width-relative:page;mso-wrap-style:none;position:absolute;z-index:251658240" filled="f" stroked="f" strokeweight="0.5pt">
          <v:textbox style="mso-fit-shape-to-text:t" inset="0,0,0,0">
            <w:txbxContent>
              <w:p w:rsidR="00A95256">
                <w:pPr>
                  <w:pStyle w:val="Footer"/>
                </w:pPr>
                <w:r>
                  <w:rPr>
                    <w:rFonts w:hint="eastAsia"/>
                  </w:rPr>
                  <w:fldChar w:fldCharType="begin"/>
                </w:r>
                <w:r>
                  <w:rPr>
                    <w:rFonts w:hint="eastAsia"/>
                  </w:rPr>
                  <w:instrText xml:space="preserve"> PAGE  \* MERGEFORMAT </w:instrText>
                </w:r>
                <w:r>
                  <w:rPr>
                    <w:rFonts w:hint="eastAsia"/>
                  </w:rPr>
                  <w:fldChar w:fldCharType="separate"/>
                </w:r>
                <w:r w:rsidR="0055365C">
                  <w:rPr>
                    <w:noProof/>
                  </w:rPr>
                  <w:t>1</w:t>
                </w:r>
                <w:r>
                  <w:rPr>
                    <w:rFonts w:hint="eastAsia"/>
                  </w:rPr>
                  <w:fldChar w:fldCharType="end"/>
                </w:r>
              </w:p>
            </w:txbxContent>
          </v:textbox>
          <w10:wrap anchorx="margin"/>
        </v:shape>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95256">
    <w:pPr>
      <w:pStyle w:val="Footer"/>
    </w:pPr>
    <w:r>
      <w:pict>
        <v:shapetype id="_x0000_t202" coordsize="21600,21600" o:spt="202" path="m,l,21600r21600,l21600,xe">
          <v:stroke joinstyle="miter"/>
          <v:path gradientshapeok="t" o:connecttype="rect"/>
        </v:shapetype>
        <v:shape id="文本框 14" o:spid="_x0000_s2050" type="#_x0000_t202" style="width:2in;height:2in;margin-top:0;margin-left:0;mso-height-relative:page;mso-position-horizontal:center;mso-position-horizontal-relative:margin;mso-width-relative:page;mso-wrap-style:none;position:absolute;z-index:251659264" filled="f" stroked="f" strokeweight="0.5pt">
          <v:textbox style="mso-fit-shape-to-text:t" inset="0,0,0,0">
            <w:txbxContent>
              <w:p w:rsidR="00A95256">
                <w:pPr>
                  <w:pStyle w:val="Footer"/>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952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95256">
    <w:pPr>
      <w:pStyle w:val="Header"/>
      <w:pBdr>
        <w:bottom w:val="single" w:sz="6" w:space="1" w:color="F8F8F8"/>
      </w:pBdr>
    </w:pPr>
    <w:r>
      <w:rPr>
        <w:rFonts w:hint="eastAsia"/>
        <w:noProof/>
      </w:rPr>
      <w:drawing>
        <wp:inline distT="0" distB="0" distL="114300" distR="114300">
          <wp:extent cx="6560185" cy="431165"/>
          <wp:effectExtent l="0" t="0" r="12065" b="6985"/>
          <wp:docPr id="1" name="图片 1" descr="页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5043009" name="图片 1" descr="页眉"/>
                  <pic:cNvPicPr>
                    <a:picLocks noChangeAspect="1"/>
                  </pic:cNvPicPr>
                </pic:nvPicPr>
                <pic:blipFill>
                  <a:blip xmlns:r="http://schemas.openxmlformats.org/officeDocument/2006/relationships" r:embed="rId1"/>
                  <a:srcRect b="1594"/>
                  <a:stretch>
                    <a:fillRect/>
                  </a:stretch>
                </pic:blipFill>
                <pic:spPr>
                  <a:xfrm>
                    <a:off x="0" y="0"/>
                    <a:ext cx="6560185" cy="43116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95256">
    <w:pPr>
      <w:pStyle w:val="Header"/>
      <w:pBdr>
        <w:bottom w:val="single" w:sz="6" w:space="1" w:color="F8F8F8"/>
      </w:pBdr>
    </w:pPr>
    <w:r>
      <w:rPr>
        <w:noProof/>
      </w:rPr>
      <w:drawing>
        <wp:inline distT="0" distB="0" distL="0" distR="0">
          <wp:extent cx="6571615" cy="774065"/>
          <wp:effectExtent l="0" t="0" r="635" b="6985"/>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1609395" name="图片 23"/>
                  <pic:cNvPicPr>
                    <a:picLocks noChangeAspect="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a:xfrm>
                    <a:off x="0" y="0"/>
                    <a:ext cx="6571615" cy="77406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298F"/>
    <w:rsid w:val="00366773"/>
    <w:rsid w:val="0048298F"/>
    <w:rsid w:val="0055365C"/>
    <w:rsid w:val="005D43A4"/>
    <w:rsid w:val="0061399E"/>
    <w:rsid w:val="0065347A"/>
    <w:rsid w:val="00A50C98"/>
    <w:rsid w:val="00A95256"/>
    <w:rsid w:val="00AB20C3"/>
    <w:rsid w:val="00C5153B"/>
    <w:rsid w:val="00C911DC"/>
    <w:rsid w:val="00CD02F4"/>
    <w:rsid w:val="12F7602D"/>
    <w:rsid w:val="1C744CBF"/>
    <w:rsid w:val="247F3A70"/>
    <w:rsid w:val="24E64719"/>
    <w:rsid w:val="26185D90"/>
    <w:rsid w:val="28D97940"/>
    <w:rsid w:val="2C144DE1"/>
    <w:rsid w:val="2D466457"/>
    <w:rsid w:val="2E797ACE"/>
    <w:rsid w:val="2E8B14AE"/>
    <w:rsid w:val="33910AAB"/>
    <w:rsid w:val="34C42121"/>
    <w:rsid w:val="35F63798"/>
    <w:rsid w:val="37284E0F"/>
    <w:rsid w:val="3EBD617F"/>
    <w:rsid w:val="40D048E5"/>
    <w:rsid w:val="42AD2B71"/>
    <w:rsid w:val="548E7A08"/>
    <w:rsid w:val="6E45347A"/>
    <w:rsid w:val="75733B41"/>
    <w:rsid w:val="78271E31"/>
    <w:rsid w:val="78A371FC"/>
    <w:rsid w:val="7DBD5C5A"/>
    <w:rsid w:val="7E0D464B"/>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jc w:val="both"/>
    </w:pPr>
    <w:rPr>
      <w:rFonts w:ascii="Calibri" w:eastAsia="宋体" w:hAnsi="Calibri" w:cs="Times New Roman"/>
      <w:kern w:val="2"/>
      <w:sz w:val="21"/>
      <w:szCs w:val="24"/>
    </w:rPr>
  </w:style>
  <w:style w:type="paragraph" w:styleId="Heading2">
    <w:name w:val="heading 2"/>
    <w:basedOn w:val="Normal"/>
    <w:next w:val="Normal"/>
    <w:link w:val="2Char"/>
    <w:unhideWhenUsed/>
    <w:qFormat/>
    <w:pPr>
      <w:keepNext/>
      <w:keepLines/>
      <w:spacing w:before="260" w:after="260" w:line="413" w:lineRule="auto"/>
      <w:outlineLvl w:val="1"/>
    </w:pPr>
    <w:rPr>
      <w:rFonts w:ascii="Arial" w:eastAsia="黑体" w:hAnsi="Arial"/>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
    <w:rPr>
      <w:sz w:val="18"/>
      <w:szCs w:val="18"/>
    </w:rPr>
  </w:style>
  <w:style w:type="paragraph" w:styleId="Footer">
    <w:name w:val="footer"/>
    <w:basedOn w:val="Normal"/>
    <w:pPr>
      <w:tabs>
        <w:tab w:val="center" w:pos="4153"/>
        <w:tab w:val="right" w:pos="8306"/>
      </w:tabs>
      <w:snapToGrid w:val="0"/>
      <w:jc w:val="left"/>
    </w:pPr>
    <w:rPr>
      <w:sz w:val="18"/>
      <w:szCs w:val="18"/>
    </w:rPr>
  </w:style>
  <w:style w:type="paragraph" w:styleId="Header">
    <w:name w:val="header"/>
    <w:basedOn w:val="Normal"/>
    <w:pPr>
      <w:pBdr>
        <w:bottom w:val="single" w:sz="6" w:space="1" w:color="auto"/>
      </w:pBdr>
      <w:tabs>
        <w:tab w:val="center" w:pos="4153"/>
        <w:tab w:val="right" w:pos="8306"/>
      </w:tabs>
      <w:snapToGrid w:val="0"/>
      <w:jc w:val="center"/>
    </w:pPr>
    <w:rPr>
      <w:sz w:val="18"/>
      <w:szCs w:val="18"/>
    </w:rPr>
  </w:style>
  <w:style w:type="character" w:customStyle="1" w:styleId="2Char">
    <w:name w:val="标题 2 Char"/>
    <w:link w:val="Heading2"/>
    <w:qFormat/>
    <w:rPr>
      <w:rFonts w:ascii="Arial" w:eastAsia="黑体" w:hAnsi="Arial"/>
      <w:b/>
      <w:sz w:val="32"/>
    </w:rPr>
  </w:style>
  <w:style w:type="character" w:customStyle="1" w:styleId="Char">
    <w:name w:val="批注框文本 Char"/>
    <w:basedOn w:val="DefaultParagraphFont"/>
    <w:link w:val="BalloonText"/>
    <w:rPr>
      <w:rFonts w:ascii="Calibri" w:eastAsia="宋体" w:hAnsi="Calibr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header" Target="header3.xml" /><Relationship Id="rId12" Type="http://schemas.openxmlformats.org/officeDocument/2006/relationships/footer" Target="footer3.xml" /><Relationship Id="rId13" Type="http://schemas.openxmlformats.org/officeDocument/2006/relationships/image" Target="media/image5.jpeg" /><Relationship Id="rId14" Type="http://schemas.openxmlformats.org/officeDocument/2006/relationships/chart" Target="charts/chart1.xml" /><Relationship Id="rId15" Type="http://schemas.openxmlformats.org/officeDocument/2006/relationships/chart" Target="charts/chart2.xml" /><Relationship Id="rId16" Type="http://schemas.openxmlformats.org/officeDocument/2006/relationships/chart" Target="charts/chart3.xml" /><Relationship Id="rId17" Type="http://schemas.openxmlformats.org/officeDocument/2006/relationships/chart" Target="charts/chart4.xml" /><Relationship Id="rId18" Type="http://schemas.openxmlformats.org/officeDocument/2006/relationships/chart" Target="charts/chart5.xml" /><Relationship Id="rId19" Type="http://schemas.openxmlformats.org/officeDocument/2006/relationships/footer" Target="footer4.xml" /><Relationship Id="rId2" Type="http://schemas.openxmlformats.org/officeDocument/2006/relationships/webSettings" Target="webSettings.xml" /><Relationship Id="rId20" Type="http://schemas.openxmlformats.org/officeDocument/2006/relationships/footer" Target="footer5.xml" /><Relationship Id="rId21" Type="http://schemas.openxmlformats.org/officeDocument/2006/relationships/theme" Target="theme/theme1.xml" /><Relationship Id="rId22"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footer" Target="footer1.xml" /></Relationships>
</file>

<file path=word/_rels/header2.xml.rels>&#65279;<?xml version="1.0" encoding="utf-8" standalone="yes"?><Relationships xmlns="http://schemas.openxmlformats.org/package/2006/relationships"><Relationship Id="rId1" Type="http://schemas.openxmlformats.org/officeDocument/2006/relationships/image" Target="media/image3.jpeg" /></Relationships>
</file>

<file path=word/_rels/header3.xml.rels>&#65279;<?xml version="1.0" encoding="utf-8" standalone="yes"?><Relationships xmlns="http://schemas.openxmlformats.org/package/2006/relationships"><Relationship Id="rId1" Type="http://schemas.openxmlformats.org/officeDocument/2006/relationships/image" Target="media/image4.png" /></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b="0" i="0" u="none" strike="noStrike" kern="1200" spc="0" baseline="0">
                <a:solidFill>
                  <a:schemeClr val="tx1">
                    <a:lumMod val="65000"/>
                    <a:lumOff val="35000"/>
                  </a:schemeClr>
                </a:solidFill>
              </a:defRPr>
            </a:pPr>
            <a:r>
              <a:rPr/>
              <a:t>医药与护理学院2020级毕业实习</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bar"/>
        <c:grouping val="clustered"/>
        <c:varyColors val="0"/>
        <c:ser>
          <c:idx val="0"/>
          <c:order val="0"/>
          <c:tx>
            <c:v>计划人次</c:v>
          </c:tx>
          <c:invertIfNegative val="0"/>
          <c:dLbls>
            <c:dLbl>
              <c:idx val="0"/>
              <c:showLegendKey val="0"/>
              <c:showVal val="1"/>
              <c:showCatName val="0"/>
              <c:showSerName val="0"/>
              <c:showPercent val="0"/>
              <c:showDataLabelsRange val="0"/>
              <c:separator>----</c:separator>
              <c:showLeaderLines val="0"/>
            </c:dLbl>
          </c:dLbls>
          <c:cat>
            <c:strLit>
              <c:ptCount val="1"/>
              <c:pt idx="0">
                <c:v>护理学</c:v>
              </c:pt>
            </c:strLit>
          </c:cat>
          <c:val>
            <c:numLit>
              <c:ptCount val="1"/>
              <c:pt idx="0" formatCode="General">
                <c:v>151</c:v>
              </c:pt>
            </c:numLit>
          </c:val>
        </c:ser>
        <c:ser>
          <c:idx val="1"/>
          <c:order val="1"/>
          <c:tx>
            <c:v>实习人次</c:v>
          </c:tx>
          <c:invertIfNegative val="0"/>
          <c:dLbls>
            <c:dLbl>
              <c:idx val="0"/>
              <c:showLegendKey val="0"/>
              <c:showVal val="1"/>
              <c:showCatName val="0"/>
              <c:showSerName val="0"/>
              <c:showPercent val="0"/>
              <c:showDataLabelsRange val="0"/>
              <c:separator>----</c:separator>
              <c:showLeaderLines val="0"/>
            </c:dLbl>
          </c:dLbls>
          <c:cat>
            <c:strLit>
              <c:ptCount val="1"/>
              <c:pt idx="0">
                <c:v>护理学</c:v>
              </c:pt>
            </c:strLit>
          </c:cat>
          <c:val>
            <c:numLit>
              <c:ptCount val="1"/>
              <c:pt idx="0" formatCode="General">
                <c:v>151</c:v>
              </c:pt>
            </c:numLit>
          </c:val>
        </c:ser>
        <c:ser>
          <c:idx val="2"/>
          <c:order val="2"/>
          <c:tx>
            <c:v>集中实习人次</c:v>
          </c:tx>
          <c:invertIfNegative val="0"/>
          <c:dLbls>
            <c:dLbl>
              <c:idx val="0"/>
              <c:showLegendKey val="0"/>
              <c:showVal val="1"/>
              <c:showCatName val="0"/>
              <c:showSerName val="0"/>
              <c:showPercent val="0"/>
              <c:showDataLabelsRange val="0"/>
              <c:separator>----</c:separator>
              <c:showLeaderLines val="0"/>
            </c:dLbl>
          </c:dLbls>
          <c:cat>
            <c:strLit>
              <c:ptCount val="1"/>
              <c:pt idx="0">
                <c:v>护理学</c:v>
              </c:pt>
            </c:strLit>
          </c:cat>
          <c:val>
            <c:numLit>
              <c:ptCount val="1"/>
              <c:pt idx="0" formatCode="General">
                <c:v>25</c:v>
              </c:pt>
            </c:numLit>
          </c:val>
        </c:ser>
        <c:dLbls>
          <c:showLegendKey val="0"/>
          <c:showVal val="0"/>
          <c:showCatName val="0"/>
          <c:showSerName val="0"/>
          <c:showPercent val="0"/>
          <c:showBubbleSize val="0"/>
        </c:dLbls>
        <c:gapWidth val="182"/>
        <c:axId val="305304064"/>
        <c:axId val="305306024"/>
      </c:barChart>
      <c:catAx>
        <c:axId val="305304064"/>
        <c:scaling>
          <c:orientation val="minMax"/>
        </c:scaling>
        <c:delete val="0"/>
        <c:axPos val="l"/>
        <c:numFmt formatCode="General" sourceLinked="1"/>
        <c:majorTickMark val="none"/>
        <c:minorTickMark val="none"/>
        <c:tickLblPos val="nextTo"/>
        <c:spPr>
          <a:noFill/>
          <a:ln w="9525">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05306024"/>
        <c:crosses val="autoZero"/>
        <c:auto val="1"/>
        <c:lblAlgn val="ctr"/>
        <c:lblOffset val="100"/>
        <c:noMultiLvlLbl val="0"/>
      </c:catAx>
      <c:valAx>
        <c:axId val="305306024"/>
        <c:scaling>
          <c:orientation val="minMax"/>
        </c:scaling>
        <c:delete val="0"/>
        <c:axPos val="b"/>
        <c:majorGridlines>
          <c:spPr>
            <a:ln w="9525">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05304064"/>
        <c:crosses val="autoZero"/>
        <c:crossBetween val="between"/>
      </c:valAx>
      <c:spPr>
        <a:noFill/>
        <a:ln>
          <a:noFill/>
        </a:ln>
        <a:effectLst/>
      </c:spPr>
    </c:plotArea>
    <c:legend>
      <c:legendPos val="t"/>
      <c:layout/>
      <c:overlay val="1"/>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a:solidFill>
        <a:schemeClr val="tx1">
          <a:lumMod val="15000"/>
          <a:lumOff val="85000"/>
        </a:schemeClr>
      </a:solidFill>
      <a:round/>
    </a:ln>
    <a:effectLst/>
  </c:spPr>
  <c:txPr>
    <a:bodyPr/>
    <a:lstStyle/>
    <a:p>
      <a:pPr>
        <a:defRPr/>
      </a:pPr>
      <a:endParaRPr lang="en-US"/>
    </a:p>
  </c:txPr>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b="0" i="0" u="none" strike="noStrike" kern="1200" spc="0" baseline="0">
                <a:solidFill>
                  <a:schemeClr val="tx1">
                    <a:lumMod val="65000"/>
                    <a:lumOff val="35000"/>
                  </a:schemeClr>
                </a:solidFill>
              </a:defRPr>
            </a:pPr>
            <a:r>
              <a:rPr/>
              <a:t>医药与护理学院2021级专业实习</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bar"/>
        <c:grouping val="clustered"/>
        <c:varyColors val="0"/>
        <c:ser>
          <c:idx val="0"/>
          <c:order val="0"/>
          <c:tx>
            <c:v>计划人次</c:v>
          </c:tx>
          <c:invertIfNegative val="0"/>
          <c:dLbls>
            <c:dLbl>
              <c:idx val="0"/>
              <c:showLegendKey val="0"/>
              <c:showVal val="1"/>
              <c:showCatName val="0"/>
              <c:showSerName val="0"/>
              <c:showPercent val="0"/>
              <c:showDataLabelsRange val="0"/>
              <c:separator>----</c:separator>
              <c:showLeaderLines val="0"/>
            </c:dLbl>
          </c:dLbls>
          <c:cat>
            <c:strLit>
              <c:ptCount val="1"/>
              <c:pt idx="0">
                <c:v>护理学</c:v>
              </c:pt>
            </c:strLit>
          </c:cat>
          <c:val>
            <c:numLit>
              <c:ptCount val="1"/>
              <c:pt idx="0" formatCode="General">
                <c:v>149</c:v>
              </c:pt>
            </c:numLit>
          </c:val>
        </c:ser>
        <c:ser>
          <c:idx val="1"/>
          <c:order val="1"/>
          <c:tx>
            <c:v>实习人次</c:v>
          </c:tx>
          <c:invertIfNegative val="0"/>
          <c:dLbls>
            <c:dLbl>
              <c:idx val="0"/>
              <c:showLegendKey val="0"/>
              <c:showVal val="1"/>
              <c:showCatName val="0"/>
              <c:showSerName val="0"/>
              <c:showPercent val="0"/>
              <c:showDataLabelsRange val="0"/>
              <c:separator>----</c:separator>
              <c:showLeaderLines val="0"/>
            </c:dLbl>
          </c:dLbls>
          <c:cat>
            <c:strLit>
              <c:ptCount val="1"/>
              <c:pt idx="0">
                <c:v>护理学</c:v>
              </c:pt>
            </c:strLit>
          </c:cat>
          <c:val>
            <c:numLit>
              <c:ptCount val="1"/>
              <c:pt idx="0" formatCode="General">
                <c:v>149</c:v>
              </c:pt>
            </c:numLit>
          </c:val>
        </c:ser>
        <c:ser>
          <c:idx val="2"/>
          <c:order val="2"/>
          <c:tx>
            <c:v>集中实习人次</c:v>
          </c:tx>
          <c:invertIfNegative val="0"/>
          <c:dLbls>
            <c:dLbl>
              <c:idx val="0"/>
              <c:showLegendKey val="0"/>
              <c:showVal val="1"/>
              <c:showCatName val="0"/>
              <c:showSerName val="0"/>
              <c:showPercent val="0"/>
              <c:showDataLabelsRange val="0"/>
              <c:separator>----</c:separator>
              <c:showLeaderLines val="0"/>
            </c:dLbl>
          </c:dLbls>
          <c:cat>
            <c:strLit>
              <c:ptCount val="1"/>
              <c:pt idx="0">
                <c:v>护理学</c:v>
              </c:pt>
            </c:strLit>
          </c:cat>
          <c:val>
            <c:numLit>
              <c:ptCount val="1"/>
              <c:pt idx="0" formatCode="General">
                <c:v>149</c:v>
              </c:pt>
            </c:numLit>
          </c:val>
        </c:ser>
        <c:dLbls>
          <c:showLegendKey val="0"/>
          <c:showVal val="0"/>
          <c:showCatName val="0"/>
          <c:showSerName val="0"/>
          <c:showPercent val="0"/>
          <c:showBubbleSize val="0"/>
        </c:dLbls>
        <c:gapWidth val="182"/>
        <c:axId val="305304064"/>
        <c:axId val="305306024"/>
      </c:barChart>
      <c:catAx>
        <c:axId val="305304064"/>
        <c:scaling>
          <c:orientation val="minMax"/>
        </c:scaling>
        <c:delete val="0"/>
        <c:axPos val="l"/>
        <c:numFmt formatCode="General" sourceLinked="1"/>
        <c:majorTickMark val="none"/>
        <c:minorTickMark val="none"/>
        <c:tickLblPos val="nextTo"/>
        <c:spPr>
          <a:noFill/>
          <a:ln w="9525">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05306024"/>
        <c:crosses val="autoZero"/>
        <c:auto val="1"/>
        <c:lblAlgn val="ctr"/>
        <c:lblOffset val="100"/>
        <c:noMultiLvlLbl val="0"/>
      </c:catAx>
      <c:valAx>
        <c:axId val="305306024"/>
        <c:scaling>
          <c:orientation val="minMax"/>
        </c:scaling>
        <c:delete val="0"/>
        <c:axPos val="b"/>
        <c:majorGridlines>
          <c:spPr>
            <a:ln w="9525">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05304064"/>
        <c:crosses val="autoZero"/>
        <c:crossBetween val="between"/>
      </c:valAx>
      <c:spPr>
        <a:noFill/>
        <a:ln>
          <a:noFill/>
        </a:ln>
        <a:effectLst/>
      </c:spPr>
    </c:plotArea>
    <c:legend>
      <c:legendPos val="t"/>
      <c:layout/>
      <c:overlay val="1"/>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a:solidFill>
        <a:schemeClr val="tx1">
          <a:lumMod val="15000"/>
          <a:lumOff val="85000"/>
        </a:schemeClr>
      </a:solidFill>
      <a:round/>
    </a:ln>
    <a:effectLst/>
  </c:spPr>
  <c:txPr>
    <a:bodyPr/>
    <a:lstStyle/>
    <a:p>
      <a:pPr>
        <a:defRPr/>
      </a:pPr>
      <a:endParaRPr lang="en-US"/>
    </a:p>
  </c:txPr>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b="0" i="0" u="none" strike="noStrike" kern="1200" spc="0" baseline="0">
                <a:solidFill>
                  <a:schemeClr val="tx1">
                    <a:lumMod val="65000"/>
                    <a:lumOff val="35000"/>
                  </a:schemeClr>
                </a:solidFill>
              </a:defRPr>
            </a:pPr>
            <a:r>
              <a:rPr/>
              <a:t>医药与护理学院2022级毕业实习</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bar"/>
        <c:grouping val="clustered"/>
        <c:varyColors val="0"/>
        <c:ser>
          <c:idx val="0"/>
          <c:order val="0"/>
          <c:tx>
            <c:v>计划人次</c:v>
          </c:tx>
          <c:invertIfNegative val="0"/>
          <c:dLbls>
            <c:dLbl>
              <c:idx val="0"/>
              <c:showLegendKey val="0"/>
              <c:showVal val="1"/>
              <c:showCatName val="0"/>
              <c:showSerName val="0"/>
              <c:showPercent val="0"/>
              <c:showDataLabelsRange val="0"/>
              <c:separator>----</c:separator>
              <c:showLeaderLines val="0"/>
            </c:dLbl>
          </c:dLbls>
          <c:cat>
            <c:strLit>
              <c:ptCount val="1"/>
              <c:pt idx="0">
                <c:v>护理学(专升本)</c:v>
              </c:pt>
            </c:strLit>
          </c:cat>
          <c:val>
            <c:numLit>
              <c:ptCount val="1"/>
              <c:pt idx="0" formatCode="General">
                <c:v>2</c:v>
              </c:pt>
            </c:numLit>
          </c:val>
        </c:ser>
        <c:ser>
          <c:idx val="1"/>
          <c:order val="1"/>
          <c:tx>
            <c:v>实习人次</c:v>
          </c:tx>
          <c:invertIfNegative val="0"/>
          <c:dLbls>
            <c:dLbl>
              <c:idx val="0"/>
              <c:showLegendKey val="0"/>
              <c:showVal val="1"/>
              <c:showCatName val="0"/>
              <c:showSerName val="0"/>
              <c:showPercent val="0"/>
              <c:showDataLabelsRange val="0"/>
              <c:separator>----</c:separator>
              <c:showLeaderLines val="0"/>
            </c:dLbl>
          </c:dLbls>
          <c:cat>
            <c:strLit>
              <c:ptCount val="1"/>
              <c:pt idx="0">
                <c:v>护理学(专升本)</c:v>
              </c:pt>
            </c:strLit>
          </c:cat>
          <c:val>
            <c:numLit>
              <c:ptCount val="1"/>
              <c:pt idx="0" formatCode="General">
                <c:v>1</c:v>
              </c:pt>
            </c:numLit>
          </c:val>
        </c:ser>
        <c:ser>
          <c:idx val="2"/>
          <c:order val="2"/>
          <c:tx>
            <c:v>集中实习人次</c:v>
          </c:tx>
          <c:invertIfNegative val="0"/>
          <c:dLbls>
            <c:dLbl>
              <c:idx val="0"/>
              <c:showLegendKey val="0"/>
              <c:showVal val="1"/>
              <c:showCatName val="0"/>
              <c:showSerName val="0"/>
              <c:showPercent val="0"/>
              <c:showDataLabelsRange val="0"/>
              <c:separator>----</c:separator>
              <c:showLeaderLines val="0"/>
            </c:dLbl>
          </c:dLbls>
          <c:cat>
            <c:strLit>
              <c:ptCount val="1"/>
              <c:pt idx="0">
                <c:v>护理学(专升本)</c:v>
              </c:pt>
            </c:strLit>
          </c:cat>
          <c:val>
            <c:numLit>
              <c:ptCount val="1"/>
              <c:pt idx="0" formatCode="General">
                <c:v>0</c:v>
              </c:pt>
            </c:numLit>
          </c:val>
        </c:ser>
        <c:dLbls>
          <c:showLegendKey val="0"/>
          <c:showVal val="0"/>
          <c:showCatName val="0"/>
          <c:showSerName val="0"/>
          <c:showPercent val="0"/>
          <c:showBubbleSize val="0"/>
        </c:dLbls>
        <c:gapWidth val="182"/>
        <c:axId val="305304064"/>
        <c:axId val="305306024"/>
      </c:barChart>
      <c:catAx>
        <c:axId val="305304064"/>
        <c:scaling>
          <c:orientation val="minMax"/>
        </c:scaling>
        <c:delete val="0"/>
        <c:axPos val="l"/>
        <c:numFmt formatCode="General" sourceLinked="1"/>
        <c:majorTickMark val="none"/>
        <c:minorTickMark val="none"/>
        <c:tickLblPos val="nextTo"/>
        <c:spPr>
          <a:noFill/>
          <a:ln w="9525">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05306024"/>
        <c:crosses val="autoZero"/>
        <c:auto val="1"/>
        <c:lblAlgn val="ctr"/>
        <c:lblOffset val="100"/>
        <c:noMultiLvlLbl val="0"/>
      </c:catAx>
      <c:valAx>
        <c:axId val="305306024"/>
        <c:scaling>
          <c:orientation val="minMax"/>
        </c:scaling>
        <c:delete val="0"/>
        <c:axPos val="b"/>
        <c:majorGridlines>
          <c:spPr>
            <a:ln w="9525">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05304064"/>
        <c:crosses val="autoZero"/>
        <c:crossBetween val="between"/>
      </c:valAx>
      <c:spPr>
        <a:noFill/>
        <a:ln>
          <a:noFill/>
        </a:ln>
        <a:effectLst/>
      </c:spPr>
    </c:plotArea>
    <c:legend>
      <c:legendPos val="t"/>
      <c:layout/>
      <c:overlay val="1"/>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a:solidFill>
        <a:schemeClr val="tx1">
          <a:lumMod val="15000"/>
          <a:lumOff val="85000"/>
        </a:schemeClr>
      </a:solidFill>
      <a:round/>
    </a:ln>
    <a:effectLst/>
  </c:spPr>
  <c:txPr>
    <a:bodyPr/>
    <a:lstStyle/>
    <a:p>
      <a:pPr>
        <a:defRPr/>
      </a:pPr>
      <a:endParaRPr lang="en-US"/>
    </a:p>
  </c:txPr>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b="0" i="0" u="none" strike="noStrike" kern="1200" spc="0" baseline="0">
                <a:solidFill>
                  <a:schemeClr val="tx1">
                    <a:lumMod val="65000"/>
                    <a:lumOff val="35000"/>
                  </a:schemeClr>
                </a:solidFill>
              </a:defRPr>
            </a:pPr>
            <a:r>
              <a:rPr/>
              <a:t>医药与护理学院2020级</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bar"/>
        <c:grouping val="clustered"/>
        <c:varyColors val="0"/>
        <c:ser>
          <c:idx val="0"/>
          <c:order val="0"/>
          <c:tx>
            <c:v>已批阅</c:v>
          </c:tx>
          <c:invertIfNegative val="0"/>
          <c:dLbls>
            <c:dLbl>
              <c:idx val="0"/>
              <c:showLegendKey val="0"/>
              <c:showVal val="1"/>
              <c:showCatName val="0"/>
              <c:showSerName val="0"/>
              <c:showPercent val="0"/>
              <c:showDataLabelsRange val="0"/>
              <c:separator>----</c:separator>
              <c:showLeaderLines val="0"/>
            </c:dLbl>
          </c:dLbls>
          <c:cat>
            <c:strLit>
              <c:ptCount val="1"/>
              <c:pt idx="0">
                <c:v>护理学(月志)</c:v>
              </c:pt>
            </c:strLit>
          </c:cat>
          <c:val>
            <c:numLit>
              <c:ptCount val="1"/>
              <c:pt idx="0" formatCode="General">
                <c:v>1017</c:v>
              </c:pt>
            </c:numLit>
          </c:val>
        </c:ser>
        <c:ser>
          <c:idx val="1"/>
          <c:order val="1"/>
          <c:tx>
            <c:v>日志/周志/月志</c:v>
          </c:tx>
          <c:invertIfNegative val="0"/>
          <c:dLbls>
            <c:dLbl>
              <c:idx val="0"/>
              <c:showLegendKey val="0"/>
              <c:showVal val="1"/>
              <c:showCatName val="0"/>
              <c:showSerName val="0"/>
              <c:showPercent val="0"/>
              <c:showDataLabelsRange val="0"/>
              <c:separator>----</c:separator>
              <c:showLeaderLines val="0"/>
            </c:dLbl>
          </c:dLbls>
          <c:cat>
            <c:strLit>
              <c:ptCount val="1"/>
              <c:pt idx="0">
                <c:v>护理学(月志)</c:v>
              </c:pt>
            </c:strLit>
          </c:cat>
          <c:val>
            <c:numLit>
              <c:ptCount val="1"/>
              <c:pt idx="0" formatCode="General">
                <c:v>1193</c:v>
              </c:pt>
            </c:numLit>
          </c:val>
        </c:ser>
        <c:dLbls>
          <c:showLegendKey val="0"/>
          <c:showVal val="0"/>
          <c:showCatName val="0"/>
          <c:showSerName val="0"/>
          <c:showPercent val="0"/>
          <c:showBubbleSize val="0"/>
        </c:dLbls>
        <c:gapWidth val="182"/>
        <c:axId val="305304064"/>
        <c:axId val="305306024"/>
      </c:barChart>
      <c:catAx>
        <c:axId val="305304064"/>
        <c:scaling>
          <c:orientation val="minMax"/>
        </c:scaling>
        <c:delete val="0"/>
        <c:axPos val="l"/>
        <c:numFmt formatCode="General" sourceLinked="1"/>
        <c:majorTickMark val="none"/>
        <c:minorTickMark val="none"/>
        <c:tickLblPos val="nextTo"/>
        <c:spPr>
          <a:noFill/>
          <a:ln w="9525">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05306024"/>
        <c:crosses val="autoZero"/>
        <c:auto val="1"/>
        <c:lblAlgn val="ctr"/>
        <c:lblOffset val="100"/>
        <c:noMultiLvlLbl val="0"/>
      </c:catAx>
      <c:valAx>
        <c:axId val="305306024"/>
        <c:scaling>
          <c:orientation val="minMax"/>
        </c:scaling>
        <c:delete val="0"/>
        <c:axPos val="b"/>
        <c:majorGridlines>
          <c:spPr>
            <a:ln w="9525">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05304064"/>
        <c:crosses val="autoZero"/>
        <c:crossBetween val="between"/>
      </c:valAx>
      <c:spPr>
        <a:noFill/>
        <a:ln>
          <a:noFill/>
        </a:ln>
        <a:effectLst/>
      </c:spPr>
    </c:plotArea>
    <c:legend>
      <c:legendPos val="t"/>
      <c:layout/>
      <c:overlay val="1"/>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a:solidFill>
        <a:schemeClr val="tx1">
          <a:lumMod val="15000"/>
          <a:lumOff val="85000"/>
        </a:schemeClr>
      </a:solidFill>
      <a:round/>
    </a:ln>
    <a:effectLst/>
  </c:spPr>
  <c:txPr>
    <a:bodyPr/>
    <a:lstStyle/>
    <a:p>
      <a:pPr>
        <a:defRPr/>
      </a:pPr>
      <a:endParaRPr lang="en-US"/>
    </a:p>
  </c:txPr>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b="0" i="0" u="none" strike="noStrike" kern="1200" spc="0" baseline="0">
                <a:solidFill>
                  <a:schemeClr val="tx1">
                    <a:lumMod val="65000"/>
                    <a:lumOff val="35000"/>
                  </a:schemeClr>
                </a:solidFill>
              </a:defRPr>
            </a:pPr>
            <a:r>
              <a:rPr/>
              <a:t>医药与护理学院2021级</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bar"/>
        <c:grouping val="clustered"/>
        <c:varyColors val="0"/>
        <c:ser>
          <c:idx val="0"/>
          <c:order val="0"/>
          <c:tx>
            <c:v>已批阅</c:v>
          </c:tx>
          <c:invertIfNegative val="0"/>
          <c:dLbls>
            <c:dLbl>
              <c:idx val="0"/>
              <c:showLegendKey val="0"/>
              <c:showVal val="1"/>
              <c:showCatName val="0"/>
              <c:showSerName val="0"/>
              <c:showPercent val="0"/>
              <c:showDataLabelsRange val="0"/>
              <c:separator>----</c:separator>
              <c:showLeaderLines val="0"/>
            </c:dLbl>
          </c:dLbls>
          <c:cat>
            <c:strLit>
              <c:ptCount val="1"/>
              <c:pt idx="0">
                <c:v>护理学(周志)</c:v>
              </c:pt>
            </c:strLit>
          </c:cat>
          <c:val>
            <c:numLit>
              <c:ptCount val="1"/>
              <c:pt idx="0" formatCode="General">
                <c:v>107</c:v>
              </c:pt>
            </c:numLit>
          </c:val>
        </c:ser>
        <c:ser>
          <c:idx val="1"/>
          <c:order val="1"/>
          <c:tx>
            <c:v>日志/周志/月志</c:v>
          </c:tx>
          <c:invertIfNegative val="0"/>
          <c:dLbls>
            <c:dLbl>
              <c:idx val="0"/>
              <c:showLegendKey val="0"/>
              <c:showVal val="1"/>
              <c:showCatName val="0"/>
              <c:showSerName val="0"/>
              <c:showPercent val="0"/>
              <c:showDataLabelsRange val="0"/>
              <c:separator>----</c:separator>
              <c:showLeaderLines val="0"/>
            </c:dLbl>
          </c:dLbls>
          <c:cat>
            <c:strLit>
              <c:ptCount val="1"/>
              <c:pt idx="0">
                <c:v>护理学(周志)</c:v>
              </c:pt>
            </c:strLit>
          </c:cat>
          <c:val>
            <c:numLit>
              <c:ptCount val="1"/>
              <c:pt idx="0" formatCode="General">
                <c:v>396</c:v>
              </c:pt>
            </c:numLit>
          </c:val>
        </c:ser>
        <c:dLbls>
          <c:showLegendKey val="0"/>
          <c:showVal val="0"/>
          <c:showCatName val="0"/>
          <c:showSerName val="0"/>
          <c:showPercent val="0"/>
          <c:showBubbleSize val="0"/>
        </c:dLbls>
        <c:gapWidth val="182"/>
        <c:axId val="305304064"/>
        <c:axId val="305306024"/>
      </c:barChart>
      <c:catAx>
        <c:axId val="305304064"/>
        <c:scaling>
          <c:orientation val="minMax"/>
        </c:scaling>
        <c:delete val="0"/>
        <c:axPos val="l"/>
        <c:numFmt formatCode="General" sourceLinked="1"/>
        <c:majorTickMark val="none"/>
        <c:minorTickMark val="none"/>
        <c:tickLblPos val="nextTo"/>
        <c:spPr>
          <a:noFill/>
          <a:ln w="9525">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05306024"/>
        <c:crosses val="autoZero"/>
        <c:auto val="1"/>
        <c:lblAlgn val="ctr"/>
        <c:lblOffset val="100"/>
        <c:noMultiLvlLbl val="0"/>
      </c:catAx>
      <c:valAx>
        <c:axId val="305306024"/>
        <c:scaling>
          <c:orientation val="minMax"/>
        </c:scaling>
        <c:delete val="0"/>
        <c:axPos val="b"/>
        <c:majorGridlines>
          <c:spPr>
            <a:ln w="9525">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05304064"/>
        <c:crosses val="autoZero"/>
        <c:crossBetween val="between"/>
      </c:valAx>
      <c:spPr>
        <a:noFill/>
        <a:ln>
          <a:noFill/>
        </a:ln>
        <a:effectLst/>
      </c:spPr>
    </c:plotArea>
    <c:legend>
      <c:legendPos val="t"/>
      <c:layout/>
      <c:overlay val="1"/>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a:solidFill>
        <a:schemeClr val="tx1">
          <a:lumMod val="15000"/>
          <a:lumOff val="85000"/>
        </a:schemeClr>
      </a:solidFill>
      <a:round/>
    </a:ln>
    <a:effectLst/>
  </c:spPr>
  <c:txPr>
    <a:bodyPr/>
    <a:lstStyle/>
    <a:p>
      <a:pPr>
        <a:defRPr/>
      </a:pPr>
      <a:endParaRPr lang="en-US"/>
    </a:p>
  </c:txPr>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8"/>
    <customShpInfo spid="_x0000_s4097"/>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33</Words>
  <Characters>191</Characters>
  <Application>Microsoft Office Word</Application>
  <DocSecurity>0</DocSecurity>
  <Lines>1</Lines>
  <Paragraphs>1</Paragraphs>
  <ScaleCrop>false</ScaleCrop>
  <Company>china</Company>
  <LinksUpToDate>false</LinksUpToDate>
  <CharactersWithSpaces>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xybsyw</cp:lastModifiedBy>
  <cp:revision>5</cp:revision>
  <dcterms:created xsi:type="dcterms:W3CDTF">2014-10-29T12:08:00Z</dcterms:created>
  <dcterms:modified xsi:type="dcterms:W3CDTF">2022-01-24T06:31:00Z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