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087504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外国语学院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7930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200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412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外国语学院2022级1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商务英语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俄语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专业实习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俄语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签到+月志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教育研习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社会调查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33.8%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99.6%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3.4%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俄语，商务英语2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俄语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商务英语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俄语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3.7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233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1.8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1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月志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483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3.7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320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917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2.9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189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434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2.3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月志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483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3.7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94.2%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28.3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商务英语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俄语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54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388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7.2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365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94.1%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261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7383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28.3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6391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86.6%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4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320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7777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24.3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6762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86.9%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99.5%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窦可昀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200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75.5%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沈黎明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85.3%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胡晓莉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20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69.9%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孙宪梅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21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外国语学院优秀周日月志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九月实习月志</w:t>
      </w:r>
    </w:p>
    <w:p>
      <w:pPr>
        <w:widowControl/>
        <w:spacing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第一个月月志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实习时间∶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第一个月 2023年9月8日——9月28日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实习内容∶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本月被分配成为了一年级英语老师，负责该学校上学期所有一年级班级的教学。在本月中，我主要给学生讲了两个课时的内容，以下是我的备课记录∶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27" type="#_x0000_t75" style="width:419.25pt;height:558.75pt">
            <v:imagedata r:id="rId24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28" type="#_x0000_t75" style="width:419.25pt;height:558.75pt">
            <v:imagedata r:id="rId25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29" type="#_x0000_t75" style="width:419.25pt;height:558.75pt">
            <v:imagedata r:id="rId26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0" type="#_x0000_t75" style="width:419.25pt;height:558.75pt">
            <v:imagedata r:id="rId27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1" type="#_x0000_t75" style="width:419.25pt;height:558.75pt">
            <v:imagedata r:id="rId28" o:title=""/>
            <o:lock v:ext="edit" aspectratio="t"/>
          </v:shape>
        </w:pic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在其他空余时间我还去听了四年级英语老师的公开课，在公开课中受益匪浅，学到了引导学生学习的方法和活动。以下是我的听课记录∶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2" type="#_x0000_t75" style="width:419.25pt;height:558.75pt">
            <v:imagedata r:id="rId29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3" type="#_x0000_t75" style="width:419.25pt;height:558.75pt">
            <v:imagedata r:id="rId30" o:title=""/>
            <o:lock v:ext="edit" aspectratio="t"/>
          </v:shape>
        </w:pic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在这一个月的教学过程中，我发现我个人部分理论基础知识不扎实，比如教学生练习字母时会忘记某个字母的小写占四线三格的哪几格，但是过会又会突然想起来，我认为这是基础知识不扎实的问题，还有部分原因是我没有好好了解学生，不清楚一年级学生的英语教学应该从哪开始教，没有做好前期准备工作，只是一味的跟着课本来。在实际教学过程中，对于课堂的把握还是不够成熟，给学生讲解知识的形式过于枯燥导致部分学生无论怎么学也不会，甚至干脆不听，我应提前了解每个班同学的特点，因材施教，才能更好的把知识传授给她们。对于课堂上的突发状况我有时容易手忙脚乱，不能很好的处理，希望以后我可以妥善处理好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在这一个月切身体验老师这个职业之后，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我收获了很多，知道了如何引导学生学习的方法，同时也学习到了很多教学方法，比如抛出问题让学生思考从而引出课文重点等等。我的实际教学运用也得到了锻炼。目前我需要做的就是了解学生，根据不同学生特点制定不同的上课计划，根据需要制定重点，充分发挥学生的主观能动性！希望新的一月我能做的更好！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31"/>
      <w:footerReference w:type="first" r:id="rId32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474729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312782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chart" Target="charts/chart7.xml" /><Relationship Id="rId21" Type="http://schemas.openxmlformats.org/officeDocument/2006/relationships/chart" Target="charts/chart8.xml" /><Relationship Id="rId22" Type="http://schemas.openxmlformats.org/officeDocument/2006/relationships/chart" Target="charts/chart9.xml" /><Relationship Id="rId23" Type="http://schemas.openxmlformats.org/officeDocument/2006/relationships/chart" Target="charts/chart10.xml" /><Relationship Id="rId24" Type="http://schemas.openxmlformats.org/officeDocument/2006/relationships/image" Target="media/image6.jpeg" /><Relationship Id="rId25" Type="http://schemas.openxmlformats.org/officeDocument/2006/relationships/image" Target="media/image7.jpeg" /><Relationship Id="rId26" Type="http://schemas.openxmlformats.org/officeDocument/2006/relationships/image" Target="media/image8.jpeg" /><Relationship Id="rId27" Type="http://schemas.openxmlformats.org/officeDocument/2006/relationships/image" Target="media/image9.jpeg" /><Relationship Id="rId28" Type="http://schemas.openxmlformats.org/officeDocument/2006/relationships/image" Target="media/image10.jpeg" /><Relationship Id="rId29" Type="http://schemas.openxmlformats.org/officeDocument/2006/relationships/image" Target="media/image11.jpeg" /><Relationship Id="rId3" Type="http://schemas.openxmlformats.org/officeDocument/2006/relationships/fontTable" Target="fontTable.xml" /><Relationship Id="rId30" Type="http://schemas.openxmlformats.org/officeDocument/2006/relationships/image" Target="media/image12.jpeg" /><Relationship Id="rId31" Type="http://schemas.openxmlformats.org/officeDocument/2006/relationships/footer" Target="footer4.xml" /><Relationship Id="rId32" Type="http://schemas.openxmlformats.org/officeDocument/2006/relationships/footer" Target="footer5.xml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外国语学院2020级专业实习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俄语</c:v>
              </c:pt>
            </c:strLit>
          </c:cat>
          <c:val>
            <c:numLit>
              <c:ptCount val="1"/>
              <c:pt idx="0" formatCode="General">
                <c:v>37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俄语</c:v>
              </c:pt>
            </c:strLit>
          </c:cat>
          <c:val>
            <c:numLit>
              <c:ptCount val="1"/>
              <c:pt idx="0" formatCode="General">
                <c:v>37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俄语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167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239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28</c:v>
              </c:pt>
              <c:pt idx="1" formatCode="General">
                <c:v>37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5</c:v>
              </c:pt>
              <c:pt idx="1" formatCode="General">
                <c:v>17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262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261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外国语学院2022级其他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119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5</c:v>
              </c:pt>
              <c:pt idx="1" formatCode="General">
                <c:v>54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261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239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4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商务英语(周志)</c:v>
              </c:pt>
              <c:pt idx="1">
                <c:v>俄语(周志)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200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商务英语(周志)</c:v>
              </c:pt>
              <c:pt idx="1">
                <c:v>俄语(周志)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201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英语(师范类)(周志)</c:v>
              </c:pt>
              <c:pt idx="1">
                <c:v>英语(师范类)(月志)</c:v>
              </c:pt>
            </c:strLit>
          </c:cat>
          <c:val>
            <c:numLit>
              <c:ptCount val="2"/>
              <c:pt idx="0" formatCode="General">
                <c:v>176</c:v>
              </c:pt>
              <c:pt idx="1" formatCode="General">
                <c:v>412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英语(师范类)(周志)</c:v>
              </c:pt>
              <c:pt idx="1">
                <c:v>英语(师范类)(月志)</c:v>
              </c:pt>
            </c:strLit>
          </c:cat>
          <c:val>
            <c:numLit>
              <c:ptCount val="2"/>
              <c:pt idx="0" formatCode="General">
                <c:v>233</c:v>
              </c:pt>
              <c:pt idx="1" formatCode="General">
                <c:v>483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